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C2A" w:rsidRDefault="006E67BA">
      <w:pPr>
        <w:spacing w:line="220" w:lineRule="atLeast"/>
        <w:jc w:val="center"/>
        <w:rPr>
          <w:sz w:val="32"/>
          <w:szCs w:val="32"/>
        </w:rPr>
      </w:pPr>
      <w:r>
        <w:rPr>
          <w:rFonts w:hint="eastAsia"/>
          <w:sz w:val="32"/>
          <w:szCs w:val="32"/>
        </w:rPr>
        <w:t>湖南省</w:t>
      </w:r>
      <w:r>
        <w:rPr>
          <w:rFonts w:hint="eastAsia"/>
          <w:sz w:val="32"/>
          <w:szCs w:val="32"/>
        </w:rPr>
        <w:t>2020</w:t>
      </w:r>
      <w:r>
        <w:rPr>
          <w:rFonts w:hint="eastAsia"/>
          <w:sz w:val="32"/>
          <w:szCs w:val="32"/>
        </w:rPr>
        <w:t>年硕士研究生招生报考公告</w:t>
      </w:r>
    </w:p>
    <w:p w:rsidR="001B6C2A" w:rsidRPr="00187219" w:rsidRDefault="006E67BA" w:rsidP="00FC12D2">
      <w:pPr>
        <w:spacing w:after="0" w:line="400" w:lineRule="exact"/>
        <w:ind w:firstLineChars="200" w:firstLine="480"/>
        <w:rPr>
          <w:rFonts w:asciiTheme="minorEastAsia" w:eastAsiaTheme="minorEastAsia" w:hAnsiTheme="minorEastAsia"/>
          <w:sz w:val="24"/>
          <w:szCs w:val="24"/>
        </w:rPr>
      </w:pPr>
      <w:r w:rsidRPr="00187219">
        <w:rPr>
          <w:rFonts w:asciiTheme="minorEastAsia" w:eastAsiaTheme="minorEastAsia" w:hAnsiTheme="minorEastAsia" w:hint="eastAsia"/>
          <w:sz w:val="24"/>
          <w:szCs w:val="24"/>
        </w:rPr>
        <w:t xml:space="preserve">热烈欢迎广大考生报考2020年全国硕士研究生招生考试！ </w:t>
      </w:r>
    </w:p>
    <w:p w:rsidR="001B6C2A" w:rsidRPr="00187219" w:rsidRDefault="006E67BA" w:rsidP="00FC12D2">
      <w:pPr>
        <w:spacing w:after="0" w:line="400" w:lineRule="exact"/>
        <w:ind w:firstLineChars="200" w:firstLine="480"/>
        <w:rPr>
          <w:rFonts w:asciiTheme="minorEastAsia" w:eastAsiaTheme="minorEastAsia" w:hAnsiTheme="minorEastAsia"/>
          <w:sz w:val="24"/>
          <w:szCs w:val="24"/>
        </w:rPr>
      </w:pPr>
      <w:r w:rsidRPr="00187219">
        <w:rPr>
          <w:rFonts w:asciiTheme="minorEastAsia" w:eastAsiaTheme="minorEastAsia" w:hAnsiTheme="minorEastAsia" w:hint="eastAsia"/>
          <w:sz w:val="24"/>
          <w:szCs w:val="24"/>
        </w:rPr>
        <w:t>为方便大家进行网上报名和现场确认，现将我省硕士研究生报考的有关事项公告如下：</w:t>
      </w:r>
    </w:p>
    <w:p w:rsidR="001B6C2A" w:rsidRPr="00187219" w:rsidRDefault="006E67BA" w:rsidP="00FC12D2">
      <w:pPr>
        <w:spacing w:after="0" w:line="400" w:lineRule="exact"/>
        <w:ind w:firstLineChars="200" w:firstLine="480"/>
        <w:rPr>
          <w:rFonts w:asciiTheme="minorEastAsia" w:eastAsiaTheme="minorEastAsia" w:hAnsiTheme="minorEastAsia"/>
          <w:sz w:val="24"/>
          <w:szCs w:val="24"/>
        </w:rPr>
      </w:pPr>
      <w:r w:rsidRPr="00187219">
        <w:rPr>
          <w:rFonts w:asciiTheme="minorEastAsia" w:eastAsiaTheme="minorEastAsia" w:hAnsiTheme="minorEastAsia" w:hint="eastAsia"/>
          <w:sz w:val="24"/>
          <w:szCs w:val="24"/>
        </w:rPr>
        <w:t>一、我省共设29个报考点，分别是14个市州教育考试机构和15个普通高校。15个普通高校是：国防科技大学、湘潭大学、湖南大学、中南大学、吉首大学、长沙理工大学、湖南农业大学、中南林业科技大学、南华大学、湖南中医药大学、湖南师范大学、湖南科技大学、湖南工业大学、湖南理工学院、湖南</w:t>
      </w:r>
      <w:r w:rsidR="0051515D">
        <w:rPr>
          <w:rFonts w:asciiTheme="minorEastAsia" w:eastAsiaTheme="minorEastAsia" w:hAnsiTheme="minorEastAsia" w:hint="eastAsia"/>
          <w:sz w:val="24"/>
          <w:szCs w:val="24"/>
        </w:rPr>
        <w:t>工商大学</w:t>
      </w:r>
      <w:r w:rsidRPr="00187219">
        <w:rPr>
          <w:rFonts w:asciiTheme="minorEastAsia" w:eastAsiaTheme="minorEastAsia" w:hAnsiTheme="minorEastAsia" w:hint="eastAsia"/>
          <w:sz w:val="24"/>
          <w:szCs w:val="24"/>
        </w:rPr>
        <w:t xml:space="preserve">。    </w:t>
      </w:r>
    </w:p>
    <w:p w:rsidR="001B6C2A" w:rsidRPr="00187219" w:rsidRDefault="006E67BA" w:rsidP="00FC12D2">
      <w:pPr>
        <w:spacing w:after="0" w:line="400" w:lineRule="exact"/>
        <w:ind w:firstLineChars="200" w:firstLine="480"/>
        <w:rPr>
          <w:rFonts w:asciiTheme="minorEastAsia" w:eastAsiaTheme="minorEastAsia" w:hAnsiTheme="minorEastAsia"/>
          <w:sz w:val="24"/>
          <w:szCs w:val="24"/>
        </w:rPr>
      </w:pPr>
      <w:r w:rsidRPr="00187219">
        <w:rPr>
          <w:rFonts w:asciiTheme="minorEastAsia" w:eastAsiaTheme="minorEastAsia" w:hAnsiTheme="minorEastAsia" w:hint="eastAsia"/>
          <w:sz w:val="24"/>
          <w:szCs w:val="24"/>
        </w:rPr>
        <w:t xml:space="preserve">二、我省共有23个硕士招生单位，除上述15个普通高校之外，还有湖南工程学院、邵阳学院、湖南人文科技学院、衡阳师范学院、长沙矿冶研究院、中国航发湖南动力机械研究所、长沙矿山研究院、湖南省委党校。    </w:t>
      </w:r>
    </w:p>
    <w:p w:rsidR="001B6C2A" w:rsidRPr="00187219" w:rsidRDefault="006E67BA" w:rsidP="00FC12D2">
      <w:pPr>
        <w:spacing w:after="0" w:line="400" w:lineRule="exact"/>
        <w:ind w:firstLineChars="200" w:firstLine="480"/>
        <w:rPr>
          <w:rFonts w:asciiTheme="minorEastAsia" w:eastAsiaTheme="minorEastAsia" w:hAnsiTheme="minorEastAsia"/>
          <w:sz w:val="24"/>
          <w:szCs w:val="24"/>
        </w:rPr>
      </w:pPr>
      <w:r w:rsidRPr="00187219">
        <w:rPr>
          <w:rFonts w:asciiTheme="minorEastAsia" w:eastAsiaTheme="minorEastAsia" w:hAnsiTheme="minorEastAsia" w:hint="eastAsia"/>
          <w:sz w:val="24"/>
          <w:szCs w:val="24"/>
        </w:rPr>
        <w:t xml:space="preserve">三、我省有4个高校招收单独考试硕士研究生：中南大学、湖南农业大学、湖南中医药大学、湖南师范大学。具体招生办法和报考条件请查阅该校的招生目录和网站。  </w:t>
      </w:r>
    </w:p>
    <w:p w:rsidR="00776982" w:rsidRDefault="00776982" w:rsidP="00FC12D2">
      <w:pPr>
        <w:spacing w:after="0"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四</w:t>
      </w:r>
      <w:r w:rsidRPr="00187219">
        <w:rPr>
          <w:rFonts w:asciiTheme="minorEastAsia" w:eastAsiaTheme="minorEastAsia" w:hAnsiTheme="minorEastAsia" w:hint="eastAsia"/>
          <w:sz w:val="24"/>
          <w:szCs w:val="24"/>
        </w:rPr>
        <w:t>、考生报名时须符合《2020年全国硕士研究生招生工作管理规定》中有关报考条件</w:t>
      </w:r>
      <w:r>
        <w:rPr>
          <w:rFonts w:asciiTheme="minorEastAsia" w:eastAsiaTheme="minorEastAsia" w:hAnsiTheme="minorEastAsia" w:hint="eastAsia"/>
          <w:sz w:val="24"/>
          <w:szCs w:val="24"/>
        </w:rPr>
        <w:t>和我省有关要求</w:t>
      </w:r>
      <w:r w:rsidRPr="00187219">
        <w:rPr>
          <w:rFonts w:asciiTheme="minorEastAsia" w:eastAsiaTheme="minorEastAsia" w:hAnsiTheme="minorEastAsia" w:hint="eastAsia"/>
          <w:sz w:val="24"/>
          <w:szCs w:val="24"/>
        </w:rPr>
        <w:t>，否则，报考</w:t>
      </w:r>
      <w:r>
        <w:rPr>
          <w:rFonts w:asciiTheme="minorEastAsia" w:eastAsiaTheme="minorEastAsia" w:hAnsiTheme="minorEastAsia" w:hint="eastAsia"/>
          <w:sz w:val="24"/>
          <w:szCs w:val="24"/>
        </w:rPr>
        <w:t>资格</w:t>
      </w:r>
      <w:r w:rsidRPr="00187219">
        <w:rPr>
          <w:rFonts w:asciiTheme="minorEastAsia" w:eastAsiaTheme="minorEastAsia" w:hAnsiTheme="minorEastAsia" w:hint="eastAsia"/>
          <w:sz w:val="24"/>
          <w:szCs w:val="24"/>
        </w:rPr>
        <w:t>或录取资格无效。尚未毕业的自学考试和网络教育本科生，还需认真查看报考的招生单位招生简章中有关规定，如果报考条件不符合要求，</w:t>
      </w:r>
      <w:r w:rsidR="00272609">
        <w:rPr>
          <w:rFonts w:asciiTheme="minorEastAsia" w:eastAsiaTheme="minorEastAsia" w:hAnsiTheme="minorEastAsia" w:hint="eastAsia"/>
          <w:sz w:val="24"/>
          <w:szCs w:val="24"/>
        </w:rPr>
        <w:t>不得</w:t>
      </w:r>
      <w:r w:rsidRPr="00187219">
        <w:rPr>
          <w:rFonts w:asciiTheme="minorEastAsia" w:eastAsiaTheme="minorEastAsia" w:hAnsiTheme="minorEastAsia" w:hint="eastAsia"/>
          <w:sz w:val="24"/>
          <w:szCs w:val="24"/>
        </w:rPr>
        <w:t>报考，否则，后果由考生本人负责。</w:t>
      </w:r>
    </w:p>
    <w:p w:rsidR="00B278B7" w:rsidRDefault="00776982" w:rsidP="00FC12D2">
      <w:pPr>
        <w:spacing w:after="0"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五</w:t>
      </w:r>
      <w:r w:rsidR="006E67BA" w:rsidRPr="00187219">
        <w:rPr>
          <w:rFonts w:asciiTheme="minorEastAsia" w:eastAsiaTheme="minorEastAsia" w:hAnsiTheme="minorEastAsia" w:hint="eastAsia"/>
          <w:sz w:val="24"/>
          <w:szCs w:val="24"/>
        </w:rPr>
        <w:t>、</w:t>
      </w:r>
      <w:r w:rsidR="00896AA7">
        <w:rPr>
          <w:rFonts w:asciiTheme="minorEastAsia" w:eastAsiaTheme="minorEastAsia" w:hAnsiTheme="minorEastAsia" w:hint="eastAsia"/>
          <w:sz w:val="24"/>
          <w:szCs w:val="24"/>
        </w:rPr>
        <w:t>我省严格</w:t>
      </w:r>
      <w:r w:rsidR="00E51589">
        <w:rPr>
          <w:rFonts w:asciiTheme="minorEastAsia" w:eastAsiaTheme="minorEastAsia" w:hAnsiTheme="minorEastAsia" w:hint="eastAsia"/>
          <w:sz w:val="24"/>
          <w:szCs w:val="24"/>
        </w:rPr>
        <w:t>遵照</w:t>
      </w:r>
      <w:r w:rsidR="00896AA7">
        <w:rPr>
          <w:rFonts w:asciiTheme="minorEastAsia" w:eastAsiaTheme="minorEastAsia" w:hAnsiTheme="minorEastAsia" w:hint="eastAsia"/>
          <w:sz w:val="24"/>
          <w:szCs w:val="24"/>
        </w:rPr>
        <w:t>教育部招生管理规定中有关考生报考的</w:t>
      </w:r>
      <w:r w:rsidR="00E51589">
        <w:rPr>
          <w:rFonts w:asciiTheme="minorEastAsia" w:eastAsiaTheme="minorEastAsia" w:hAnsiTheme="minorEastAsia" w:hint="eastAsia"/>
          <w:sz w:val="24"/>
          <w:szCs w:val="24"/>
        </w:rPr>
        <w:t>条件，具体要求如下</w:t>
      </w:r>
      <w:r w:rsidR="000604BA" w:rsidRPr="00187219">
        <w:rPr>
          <w:rFonts w:asciiTheme="minorEastAsia" w:eastAsiaTheme="minorEastAsia" w:hAnsiTheme="minorEastAsia" w:hint="eastAsia"/>
          <w:sz w:val="24"/>
          <w:szCs w:val="24"/>
        </w:rPr>
        <w:t>：</w:t>
      </w:r>
    </w:p>
    <w:p w:rsidR="00B278B7" w:rsidRDefault="000604BA" w:rsidP="00FC12D2">
      <w:pPr>
        <w:spacing w:after="0" w:line="400" w:lineRule="exact"/>
        <w:ind w:firstLineChars="200" w:firstLine="480"/>
        <w:rPr>
          <w:rFonts w:asciiTheme="minorEastAsia" w:eastAsiaTheme="minorEastAsia" w:hAnsiTheme="minorEastAsia"/>
          <w:sz w:val="24"/>
          <w:szCs w:val="24"/>
        </w:rPr>
      </w:pPr>
      <w:r w:rsidRPr="00187219">
        <w:rPr>
          <w:rFonts w:asciiTheme="minorEastAsia" w:eastAsiaTheme="minorEastAsia" w:hAnsiTheme="minorEastAsia" w:hint="eastAsia"/>
          <w:sz w:val="24"/>
          <w:szCs w:val="24"/>
        </w:rPr>
        <w:t>1、</w:t>
      </w:r>
      <w:r w:rsidRPr="00187219">
        <w:rPr>
          <w:rFonts w:asciiTheme="minorEastAsia" w:eastAsiaTheme="minorEastAsia" w:hAnsiTheme="minorEastAsia"/>
          <w:sz w:val="24"/>
          <w:szCs w:val="24"/>
        </w:rPr>
        <w:t>应届</w:t>
      </w:r>
      <w:r w:rsidR="00B278B7">
        <w:rPr>
          <w:rFonts w:asciiTheme="minorEastAsia" w:eastAsiaTheme="minorEastAsia" w:hAnsiTheme="minorEastAsia"/>
          <w:sz w:val="24"/>
          <w:szCs w:val="24"/>
        </w:rPr>
        <w:t>本科毕业</w:t>
      </w:r>
      <w:r w:rsidRPr="00187219">
        <w:rPr>
          <w:rFonts w:asciiTheme="minorEastAsia" w:eastAsiaTheme="minorEastAsia" w:hAnsiTheme="minorEastAsia"/>
          <w:sz w:val="24"/>
          <w:szCs w:val="24"/>
        </w:rPr>
        <w:t>生</w:t>
      </w:r>
      <w:r w:rsidR="00B278B7">
        <w:rPr>
          <w:rFonts w:asciiTheme="minorEastAsia" w:eastAsiaTheme="minorEastAsia" w:hAnsiTheme="minorEastAsia"/>
          <w:sz w:val="24"/>
          <w:szCs w:val="24"/>
        </w:rPr>
        <w:t>（含普通高校、成人高校、普通高校举办的成人高等学历教育应届本科毕业生）</w:t>
      </w:r>
      <w:r w:rsidRPr="00187219">
        <w:rPr>
          <w:rFonts w:asciiTheme="minorEastAsia" w:eastAsiaTheme="minorEastAsia" w:hAnsiTheme="minorEastAsia"/>
          <w:sz w:val="24"/>
          <w:szCs w:val="24"/>
        </w:rPr>
        <w:t>：</w:t>
      </w:r>
      <w:r w:rsidR="00871820">
        <w:rPr>
          <w:rFonts w:asciiTheme="minorEastAsia" w:eastAsiaTheme="minorEastAsia" w:hAnsiTheme="minorEastAsia" w:hint="eastAsia"/>
          <w:sz w:val="24"/>
          <w:szCs w:val="24"/>
        </w:rPr>
        <w:t>①</w:t>
      </w:r>
      <w:r w:rsidRPr="00187219">
        <w:rPr>
          <w:rFonts w:asciiTheme="minorEastAsia" w:eastAsiaTheme="minorEastAsia" w:hAnsiTheme="minorEastAsia"/>
          <w:sz w:val="24"/>
          <w:szCs w:val="24"/>
        </w:rPr>
        <w:t>在我省</w:t>
      </w:r>
      <w:r w:rsidR="00871820">
        <w:rPr>
          <w:rFonts w:asciiTheme="minorEastAsia" w:eastAsiaTheme="minorEastAsia" w:hAnsiTheme="minorEastAsia"/>
          <w:sz w:val="24"/>
          <w:szCs w:val="24"/>
        </w:rPr>
        <w:t>学习的考生</w:t>
      </w:r>
      <w:r w:rsidRPr="00187219">
        <w:rPr>
          <w:rFonts w:asciiTheme="minorEastAsia" w:eastAsiaTheme="minorEastAsia" w:hAnsiTheme="minorEastAsia"/>
          <w:sz w:val="24"/>
          <w:szCs w:val="24"/>
        </w:rPr>
        <w:t>，如果本校有报考点的，首先选择本校报考点报考，若本校报考点人数已满，可以选择学校所在地的其他高校报考点或者学校所在地的市州考试院报考点报考；</w:t>
      </w:r>
      <w:r w:rsidR="00871820">
        <w:rPr>
          <w:rFonts w:asciiTheme="minorEastAsia" w:eastAsiaTheme="minorEastAsia" w:hAnsiTheme="minorEastAsia" w:hint="eastAsia"/>
          <w:sz w:val="24"/>
          <w:szCs w:val="24"/>
        </w:rPr>
        <w:t>②</w:t>
      </w:r>
      <w:r w:rsidRPr="00187219">
        <w:rPr>
          <w:rFonts w:asciiTheme="minorEastAsia" w:eastAsiaTheme="minorEastAsia" w:hAnsiTheme="minorEastAsia"/>
          <w:sz w:val="24"/>
          <w:szCs w:val="24"/>
        </w:rPr>
        <w:t>本人户籍或父母户籍是我省但不在我省上学的</w:t>
      </w:r>
      <w:r w:rsidR="00871820">
        <w:rPr>
          <w:rFonts w:asciiTheme="minorEastAsia" w:eastAsiaTheme="minorEastAsia" w:hAnsiTheme="minorEastAsia"/>
          <w:sz w:val="24"/>
          <w:szCs w:val="24"/>
        </w:rPr>
        <w:t>考生</w:t>
      </w:r>
      <w:r w:rsidRPr="00187219">
        <w:rPr>
          <w:rFonts w:asciiTheme="minorEastAsia" w:eastAsiaTheme="minorEastAsia" w:hAnsiTheme="minorEastAsia"/>
          <w:sz w:val="24"/>
          <w:szCs w:val="24"/>
        </w:rPr>
        <w:t>，提供本人户籍或父母户籍证明，可以在本人或父母户籍地所在的市州考试院报考点报考；</w:t>
      </w:r>
      <w:r w:rsidR="00871820">
        <w:rPr>
          <w:rFonts w:asciiTheme="minorEastAsia" w:eastAsiaTheme="minorEastAsia" w:hAnsiTheme="minorEastAsia" w:hint="eastAsia"/>
          <w:sz w:val="24"/>
          <w:szCs w:val="24"/>
        </w:rPr>
        <w:t>③</w:t>
      </w:r>
      <w:r w:rsidRPr="00187219">
        <w:rPr>
          <w:rFonts w:asciiTheme="minorEastAsia" w:eastAsiaTheme="minorEastAsia" w:hAnsiTheme="minorEastAsia"/>
          <w:sz w:val="24"/>
          <w:szCs w:val="24"/>
        </w:rPr>
        <w:t>其他情况的</w:t>
      </w:r>
      <w:r w:rsidR="00871820">
        <w:rPr>
          <w:rFonts w:asciiTheme="minorEastAsia" w:eastAsiaTheme="minorEastAsia" w:hAnsiTheme="minorEastAsia"/>
          <w:sz w:val="24"/>
          <w:szCs w:val="24"/>
        </w:rPr>
        <w:t>考</w:t>
      </w:r>
      <w:r w:rsidRPr="00187219">
        <w:rPr>
          <w:rFonts w:asciiTheme="minorEastAsia" w:eastAsiaTheme="minorEastAsia" w:hAnsiTheme="minorEastAsia"/>
          <w:sz w:val="24"/>
          <w:szCs w:val="24"/>
        </w:rPr>
        <w:t>生，不</w:t>
      </w:r>
      <w:r w:rsidR="00E51589">
        <w:rPr>
          <w:rFonts w:asciiTheme="minorEastAsia" w:eastAsiaTheme="minorEastAsia" w:hAnsiTheme="minorEastAsia"/>
          <w:sz w:val="24"/>
          <w:szCs w:val="24"/>
        </w:rPr>
        <w:t>能</w:t>
      </w:r>
      <w:r w:rsidRPr="00187219">
        <w:rPr>
          <w:rFonts w:asciiTheme="minorEastAsia" w:eastAsiaTheme="minorEastAsia" w:hAnsiTheme="minorEastAsia"/>
          <w:sz w:val="24"/>
          <w:szCs w:val="24"/>
        </w:rPr>
        <w:t>选择</w:t>
      </w:r>
      <w:r w:rsidR="00896AA7">
        <w:rPr>
          <w:rFonts w:asciiTheme="minorEastAsia" w:eastAsiaTheme="minorEastAsia" w:hAnsiTheme="minorEastAsia"/>
          <w:sz w:val="24"/>
          <w:szCs w:val="24"/>
        </w:rPr>
        <w:t>我</w:t>
      </w:r>
      <w:r w:rsidRPr="00187219">
        <w:rPr>
          <w:rFonts w:asciiTheme="minorEastAsia" w:eastAsiaTheme="minorEastAsia" w:hAnsiTheme="minorEastAsia"/>
          <w:sz w:val="24"/>
          <w:szCs w:val="24"/>
        </w:rPr>
        <w:t>省报考点报考。</w:t>
      </w:r>
    </w:p>
    <w:p w:rsidR="00F20745" w:rsidRDefault="00187219" w:rsidP="00FC12D2">
      <w:pPr>
        <w:spacing w:after="0" w:line="400" w:lineRule="exact"/>
        <w:ind w:firstLineChars="200" w:firstLine="480"/>
        <w:rPr>
          <w:rFonts w:asciiTheme="minorEastAsia" w:eastAsiaTheme="minorEastAsia" w:hAnsiTheme="minorEastAsia"/>
          <w:sz w:val="24"/>
          <w:szCs w:val="24"/>
        </w:rPr>
      </w:pPr>
      <w:r w:rsidRPr="00187219">
        <w:rPr>
          <w:rFonts w:asciiTheme="minorEastAsia" w:eastAsiaTheme="minorEastAsia" w:hAnsiTheme="minorEastAsia" w:hint="eastAsia"/>
          <w:sz w:val="24"/>
          <w:szCs w:val="24"/>
        </w:rPr>
        <w:t>2、</w:t>
      </w:r>
      <w:r w:rsidR="00896AA7">
        <w:rPr>
          <w:rFonts w:asciiTheme="minorEastAsia" w:eastAsiaTheme="minorEastAsia" w:hAnsiTheme="minorEastAsia" w:hint="eastAsia"/>
          <w:sz w:val="24"/>
          <w:szCs w:val="24"/>
        </w:rPr>
        <w:t>其他考生</w:t>
      </w:r>
      <w:r w:rsidR="00B278B7">
        <w:rPr>
          <w:rFonts w:asciiTheme="minorEastAsia" w:eastAsiaTheme="minorEastAsia" w:hAnsiTheme="minorEastAsia" w:hint="eastAsia"/>
          <w:sz w:val="24"/>
          <w:szCs w:val="24"/>
        </w:rPr>
        <w:t>（含工商管理、公共管理、旅游管理、工程管理等专业学位考生）</w:t>
      </w:r>
      <w:r w:rsidR="000604BA" w:rsidRPr="00187219">
        <w:rPr>
          <w:rFonts w:asciiTheme="minorEastAsia" w:eastAsiaTheme="minorEastAsia" w:hAnsiTheme="minorEastAsia"/>
          <w:sz w:val="24"/>
          <w:szCs w:val="24"/>
        </w:rPr>
        <w:t>：</w:t>
      </w:r>
      <w:r w:rsidR="00036D1B">
        <w:rPr>
          <w:rFonts w:asciiTheme="minorEastAsia" w:eastAsiaTheme="minorEastAsia" w:hAnsiTheme="minorEastAsia" w:hint="eastAsia"/>
          <w:sz w:val="24"/>
          <w:szCs w:val="24"/>
        </w:rPr>
        <w:t>①</w:t>
      </w:r>
      <w:r w:rsidR="000604BA" w:rsidRPr="00187219">
        <w:rPr>
          <w:rFonts w:asciiTheme="minorEastAsia" w:eastAsiaTheme="minorEastAsia" w:hAnsiTheme="minorEastAsia"/>
          <w:sz w:val="24"/>
          <w:szCs w:val="24"/>
        </w:rPr>
        <w:t>户籍地在外省，在我省有关高校毕业后一年内没有工作，且报考我省招生单位的</w:t>
      </w:r>
      <w:r w:rsidR="003C7778">
        <w:rPr>
          <w:rFonts w:asciiTheme="minorEastAsia" w:eastAsiaTheme="minorEastAsia" w:hAnsiTheme="minorEastAsia"/>
          <w:sz w:val="24"/>
          <w:szCs w:val="24"/>
        </w:rPr>
        <w:t>往届考生</w:t>
      </w:r>
      <w:r w:rsidR="000604BA" w:rsidRPr="00187219">
        <w:rPr>
          <w:rFonts w:asciiTheme="minorEastAsia" w:eastAsiaTheme="minorEastAsia" w:hAnsiTheme="minorEastAsia"/>
          <w:sz w:val="24"/>
          <w:szCs w:val="24"/>
        </w:rPr>
        <w:t>，</w:t>
      </w:r>
      <w:r w:rsidR="001C179D">
        <w:rPr>
          <w:rFonts w:asciiTheme="minorEastAsia" w:eastAsiaTheme="minorEastAsia" w:hAnsiTheme="minorEastAsia"/>
          <w:sz w:val="24"/>
          <w:szCs w:val="24"/>
        </w:rPr>
        <w:t>可以</w:t>
      </w:r>
      <w:r w:rsidR="000604BA" w:rsidRPr="00187219">
        <w:rPr>
          <w:rFonts w:asciiTheme="minorEastAsia" w:eastAsiaTheme="minorEastAsia" w:hAnsiTheme="minorEastAsia"/>
          <w:sz w:val="24"/>
          <w:szCs w:val="24"/>
        </w:rPr>
        <w:t>选择原毕业学校所在地市（州）教育考试院报考点报考；</w:t>
      </w:r>
      <w:r w:rsidR="00036D1B">
        <w:rPr>
          <w:rFonts w:asciiTheme="minorEastAsia" w:eastAsiaTheme="minorEastAsia" w:hAnsiTheme="minorEastAsia" w:hint="eastAsia"/>
          <w:sz w:val="24"/>
          <w:szCs w:val="24"/>
        </w:rPr>
        <w:t>②</w:t>
      </w:r>
      <w:r w:rsidR="000604BA" w:rsidRPr="00187219">
        <w:rPr>
          <w:rFonts w:asciiTheme="minorEastAsia" w:eastAsiaTheme="minorEastAsia" w:hAnsiTheme="minorEastAsia"/>
          <w:sz w:val="24"/>
          <w:szCs w:val="24"/>
        </w:rPr>
        <w:t>户籍所在地在我省，且有正式工作单位的考生，</w:t>
      </w:r>
      <w:r w:rsidR="003D3B47">
        <w:rPr>
          <w:rFonts w:asciiTheme="minorEastAsia" w:eastAsiaTheme="minorEastAsia" w:hAnsiTheme="minorEastAsia" w:hint="eastAsia"/>
          <w:sz w:val="24"/>
          <w:szCs w:val="24"/>
        </w:rPr>
        <w:t>或者在我省有正式工作的外省籍考生，</w:t>
      </w:r>
      <w:r w:rsidR="001C179D">
        <w:rPr>
          <w:rFonts w:asciiTheme="minorEastAsia" w:eastAsiaTheme="minorEastAsia" w:hAnsiTheme="minorEastAsia"/>
          <w:sz w:val="24"/>
          <w:szCs w:val="24"/>
        </w:rPr>
        <w:t>可以</w:t>
      </w:r>
      <w:r w:rsidR="000604BA" w:rsidRPr="00187219">
        <w:rPr>
          <w:rFonts w:asciiTheme="minorEastAsia" w:eastAsiaTheme="minorEastAsia" w:hAnsiTheme="minorEastAsia"/>
          <w:sz w:val="24"/>
          <w:szCs w:val="24"/>
        </w:rPr>
        <w:t>选择</w:t>
      </w:r>
      <w:r w:rsidR="003D3B47">
        <w:rPr>
          <w:rFonts w:asciiTheme="minorEastAsia" w:eastAsiaTheme="minorEastAsia" w:hAnsiTheme="minorEastAsia"/>
          <w:sz w:val="24"/>
          <w:szCs w:val="24"/>
        </w:rPr>
        <w:t>户籍或工作单位所在地</w:t>
      </w:r>
      <w:r w:rsidR="000604BA" w:rsidRPr="00187219">
        <w:rPr>
          <w:rFonts w:asciiTheme="minorEastAsia" w:eastAsiaTheme="minorEastAsia" w:hAnsiTheme="minorEastAsia"/>
          <w:sz w:val="24"/>
          <w:szCs w:val="24"/>
        </w:rPr>
        <w:t>相应报考点报考，但在现场确认时，除身份证外，还需提供本人工作单位证明原件和本人截止确认前三个月以上（含）社会保险缴费证明原件；</w:t>
      </w:r>
      <w:r w:rsidR="00036D1B">
        <w:rPr>
          <w:rFonts w:asciiTheme="minorEastAsia" w:eastAsiaTheme="minorEastAsia" w:hAnsiTheme="minorEastAsia" w:hint="eastAsia"/>
          <w:sz w:val="24"/>
          <w:szCs w:val="24"/>
        </w:rPr>
        <w:t>③</w:t>
      </w:r>
      <w:r w:rsidR="000604BA" w:rsidRPr="00187219">
        <w:rPr>
          <w:rFonts w:asciiTheme="minorEastAsia" w:eastAsiaTheme="minorEastAsia" w:hAnsiTheme="minorEastAsia"/>
          <w:sz w:val="24"/>
          <w:szCs w:val="24"/>
        </w:rPr>
        <w:t>户籍所在地在我省，且无正式工作单位的</w:t>
      </w:r>
      <w:r w:rsidR="00036D1B">
        <w:rPr>
          <w:rFonts w:asciiTheme="minorEastAsia" w:eastAsiaTheme="minorEastAsia" w:hAnsiTheme="minorEastAsia"/>
          <w:sz w:val="24"/>
          <w:szCs w:val="24"/>
        </w:rPr>
        <w:t>考生</w:t>
      </w:r>
      <w:r w:rsidR="000604BA" w:rsidRPr="00187219">
        <w:rPr>
          <w:rFonts w:asciiTheme="minorEastAsia" w:eastAsiaTheme="minorEastAsia" w:hAnsiTheme="minorEastAsia"/>
          <w:sz w:val="24"/>
          <w:szCs w:val="24"/>
        </w:rPr>
        <w:t>，</w:t>
      </w:r>
      <w:r w:rsidR="001C179D">
        <w:rPr>
          <w:rFonts w:asciiTheme="minorEastAsia" w:eastAsiaTheme="minorEastAsia" w:hAnsiTheme="minorEastAsia"/>
          <w:sz w:val="24"/>
          <w:szCs w:val="24"/>
        </w:rPr>
        <w:t>可以</w:t>
      </w:r>
      <w:r w:rsidR="000604BA" w:rsidRPr="00187219">
        <w:rPr>
          <w:rFonts w:asciiTheme="minorEastAsia" w:eastAsiaTheme="minorEastAsia" w:hAnsiTheme="minorEastAsia"/>
          <w:sz w:val="24"/>
          <w:szCs w:val="24"/>
        </w:rPr>
        <w:t>选择相应报考点报考，但在现场确认时，除身份证外，还需提供本人户籍证明原件；</w:t>
      </w:r>
      <w:r w:rsidR="00036D1B">
        <w:rPr>
          <w:rFonts w:asciiTheme="minorEastAsia" w:eastAsiaTheme="minorEastAsia" w:hAnsiTheme="minorEastAsia" w:hint="eastAsia"/>
          <w:sz w:val="24"/>
          <w:szCs w:val="24"/>
        </w:rPr>
        <w:t>④</w:t>
      </w:r>
      <w:r w:rsidR="001C179D">
        <w:rPr>
          <w:rFonts w:asciiTheme="minorEastAsia" w:eastAsiaTheme="minorEastAsia" w:hAnsiTheme="minorEastAsia" w:hint="eastAsia"/>
          <w:sz w:val="24"/>
          <w:szCs w:val="24"/>
        </w:rPr>
        <w:t>符合报考条件报考时尚未</w:t>
      </w:r>
      <w:r w:rsidR="00EE3E89">
        <w:rPr>
          <w:rFonts w:asciiTheme="minorEastAsia" w:eastAsiaTheme="minorEastAsia" w:hAnsiTheme="minorEastAsia" w:hint="eastAsia"/>
          <w:sz w:val="24"/>
          <w:szCs w:val="24"/>
        </w:rPr>
        <w:t>毕业</w:t>
      </w:r>
      <w:r w:rsidR="001C179D">
        <w:rPr>
          <w:rFonts w:asciiTheme="minorEastAsia" w:eastAsiaTheme="minorEastAsia" w:hAnsiTheme="minorEastAsia" w:hint="eastAsia"/>
          <w:sz w:val="24"/>
          <w:szCs w:val="24"/>
        </w:rPr>
        <w:t>的</w:t>
      </w:r>
      <w:r w:rsidR="00EE3E89">
        <w:rPr>
          <w:rFonts w:asciiTheme="minorEastAsia" w:eastAsiaTheme="minorEastAsia" w:hAnsiTheme="minorEastAsia" w:hint="eastAsia"/>
          <w:sz w:val="24"/>
          <w:szCs w:val="24"/>
        </w:rPr>
        <w:t>自考本科生，请</w:t>
      </w:r>
      <w:r w:rsidR="001C179D">
        <w:rPr>
          <w:rFonts w:asciiTheme="minorEastAsia" w:eastAsiaTheme="minorEastAsia" w:hAnsiTheme="minorEastAsia" w:hint="eastAsia"/>
          <w:sz w:val="24"/>
          <w:szCs w:val="24"/>
        </w:rPr>
        <w:t>参</w:t>
      </w:r>
      <w:r w:rsidR="00EE3E89">
        <w:rPr>
          <w:rFonts w:asciiTheme="minorEastAsia" w:eastAsiaTheme="minorEastAsia" w:hAnsiTheme="minorEastAsia" w:hint="eastAsia"/>
          <w:sz w:val="24"/>
          <w:szCs w:val="24"/>
        </w:rPr>
        <w:t>照上</w:t>
      </w:r>
      <w:r w:rsidR="001C179D">
        <w:rPr>
          <w:rFonts w:asciiTheme="minorEastAsia" w:eastAsiaTheme="minorEastAsia" w:hAnsiTheme="minorEastAsia" w:hint="eastAsia"/>
          <w:sz w:val="24"/>
          <w:szCs w:val="24"/>
        </w:rPr>
        <w:t>述</w:t>
      </w:r>
      <w:r w:rsidR="00EE3E89">
        <w:rPr>
          <w:rFonts w:asciiTheme="minorEastAsia" w:eastAsiaTheme="minorEastAsia" w:hAnsiTheme="minorEastAsia" w:hint="eastAsia"/>
          <w:sz w:val="24"/>
          <w:szCs w:val="24"/>
        </w:rPr>
        <w:t>三点</w:t>
      </w:r>
      <w:r w:rsidR="001C179D">
        <w:rPr>
          <w:rFonts w:asciiTheme="minorEastAsia" w:eastAsiaTheme="minorEastAsia" w:hAnsiTheme="minorEastAsia" w:hint="eastAsia"/>
          <w:sz w:val="24"/>
          <w:szCs w:val="24"/>
        </w:rPr>
        <w:t>选择</w:t>
      </w:r>
      <w:r w:rsidR="00EE3E89">
        <w:rPr>
          <w:rFonts w:asciiTheme="minorEastAsia" w:eastAsiaTheme="minorEastAsia" w:hAnsiTheme="minorEastAsia" w:hint="eastAsia"/>
          <w:sz w:val="24"/>
          <w:szCs w:val="24"/>
        </w:rPr>
        <w:t>报考点，</w:t>
      </w:r>
      <w:r w:rsidR="00EE3E89" w:rsidRPr="00187219">
        <w:rPr>
          <w:rFonts w:asciiTheme="minorEastAsia" w:eastAsiaTheme="minorEastAsia" w:hAnsiTheme="minorEastAsia"/>
          <w:sz w:val="24"/>
          <w:szCs w:val="24"/>
        </w:rPr>
        <w:t>现场确认时，</w:t>
      </w:r>
      <w:r w:rsidR="00EE3E89" w:rsidRPr="00187219">
        <w:rPr>
          <w:rFonts w:asciiTheme="minorEastAsia" w:eastAsiaTheme="minorEastAsia" w:hAnsiTheme="minorEastAsia"/>
          <w:sz w:val="24"/>
          <w:szCs w:val="24"/>
        </w:rPr>
        <w:lastRenderedPageBreak/>
        <w:t>除身份证外，还需提供本人</w:t>
      </w:r>
      <w:r w:rsidR="00EE3E89">
        <w:rPr>
          <w:rFonts w:asciiTheme="minorEastAsia" w:eastAsiaTheme="minorEastAsia" w:hAnsiTheme="minorEastAsia"/>
          <w:sz w:val="24"/>
          <w:szCs w:val="24"/>
        </w:rPr>
        <w:t>考籍证（卡）；</w:t>
      </w:r>
      <w:r w:rsidR="00EE3E89">
        <w:rPr>
          <w:rFonts w:asciiTheme="minorEastAsia" w:eastAsiaTheme="minorEastAsia" w:hAnsiTheme="minorEastAsia" w:hint="eastAsia"/>
          <w:sz w:val="24"/>
          <w:szCs w:val="24"/>
        </w:rPr>
        <w:t>⑤</w:t>
      </w:r>
      <w:r w:rsidR="000604BA" w:rsidRPr="00187219">
        <w:rPr>
          <w:rFonts w:asciiTheme="minorEastAsia" w:eastAsiaTheme="minorEastAsia" w:hAnsiTheme="minorEastAsia"/>
          <w:sz w:val="24"/>
          <w:szCs w:val="24"/>
        </w:rPr>
        <w:t>其他情况的</w:t>
      </w:r>
      <w:r w:rsidR="00036D1B">
        <w:rPr>
          <w:rFonts w:asciiTheme="minorEastAsia" w:eastAsiaTheme="minorEastAsia" w:hAnsiTheme="minorEastAsia"/>
          <w:sz w:val="24"/>
          <w:szCs w:val="24"/>
        </w:rPr>
        <w:t>考生</w:t>
      </w:r>
      <w:r w:rsidR="000604BA" w:rsidRPr="00187219">
        <w:rPr>
          <w:rFonts w:asciiTheme="minorEastAsia" w:eastAsiaTheme="minorEastAsia" w:hAnsiTheme="minorEastAsia"/>
          <w:sz w:val="24"/>
          <w:szCs w:val="24"/>
        </w:rPr>
        <w:t>，不</w:t>
      </w:r>
      <w:r w:rsidR="001C179D">
        <w:rPr>
          <w:rFonts w:asciiTheme="minorEastAsia" w:eastAsiaTheme="minorEastAsia" w:hAnsiTheme="minorEastAsia"/>
          <w:sz w:val="24"/>
          <w:szCs w:val="24"/>
        </w:rPr>
        <w:t>能</w:t>
      </w:r>
      <w:r w:rsidR="000604BA" w:rsidRPr="00187219">
        <w:rPr>
          <w:rFonts w:asciiTheme="minorEastAsia" w:eastAsiaTheme="minorEastAsia" w:hAnsiTheme="minorEastAsia"/>
          <w:sz w:val="24"/>
          <w:szCs w:val="24"/>
        </w:rPr>
        <w:t>选择湖南省报考点报考。</w:t>
      </w:r>
    </w:p>
    <w:p w:rsidR="001B6C2A" w:rsidRPr="00187219" w:rsidRDefault="00A605B1" w:rsidP="00FC12D2">
      <w:pPr>
        <w:spacing w:after="0"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六</w:t>
      </w:r>
      <w:r w:rsidR="006E67BA" w:rsidRPr="00187219">
        <w:rPr>
          <w:rFonts w:asciiTheme="minorEastAsia" w:eastAsiaTheme="minorEastAsia" w:hAnsiTheme="minorEastAsia" w:hint="eastAsia"/>
          <w:sz w:val="24"/>
          <w:szCs w:val="24"/>
        </w:rPr>
        <w:t xml:space="preserve">、在我省报考管理类联考以及法律硕士专业的考生，只能选择市州教育考试机构报考点报考。报考我省高校单独考试的考生，请选择对应高校报考点网上报名。我省不接受报考外省招生单位单独考试的考生报名。  </w:t>
      </w:r>
    </w:p>
    <w:p w:rsidR="001B6C2A" w:rsidRPr="00187219" w:rsidRDefault="00A605B1" w:rsidP="00FC12D2">
      <w:pPr>
        <w:spacing w:after="0"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七</w:t>
      </w:r>
      <w:r w:rsidR="006E67BA" w:rsidRPr="00187219">
        <w:rPr>
          <w:rFonts w:asciiTheme="minorEastAsia" w:eastAsiaTheme="minorEastAsia" w:hAnsiTheme="minorEastAsia" w:hint="eastAsia"/>
          <w:sz w:val="24"/>
          <w:szCs w:val="24"/>
        </w:rPr>
        <w:t xml:space="preserve">、考生网报时账号必须实名注册，报名时只填报一个招生单位的一个专业。报名期间，可自行修改网上报名信息或重新填报，但一位考生只能保留一条有效报名信息。如果要更改报考信息中不允许修改的项目（如报考点、报考院校等），只能取消该报考信息的有效性，重新填报有关信息。 </w:t>
      </w:r>
    </w:p>
    <w:p w:rsidR="001B6C2A" w:rsidRPr="00187219" w:rsidRDefault="00A605B1" w:rsidP="00FC12D2">
      <w:pPr>
        <w:spacing w:after="0"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八</w:t>
      </w:r>
      <w:r w:rsidR="006E67BA" w:rsidRPr="00187219">
        <w:rPr>
          <w:rFonts w:asciiTheme="minorEastAsia" w:eastAsiaTheme="minorEastAsia" w:hAnsiTheme="minorEastAsia" w:hint="eastAsia"/>
          <w:sz w:val="24"/>
          <w:szCs w:val="24"/>
        </w:rPr>
        <w:t>、我省施行网上缴纳报考费。所有选择</w:t>
      </w:r>
      <w:r w:rsidR="00F20745">
        <w:rPr>
          <w:rFonts w:asciiTheme="minorEastAsia" w:eastAsiaTheme="minorEastAsia" w:hAnsiTheme="minorEastAsia" w:hint="eastAsia"/>
          <w:sz w:val="24"/>
          <w:szCs w:val="24"/>
        </w:rPr>
        <w:t>我省</w:t>
      </w:r>
      <w:r w:rsidR="006E67BA" w:rsidRPr="00187219">
        <w:rPr>
          <w:rFonts w:asciiTheme="minorEastAsia" w:eastAsiaTheme="minorEastAsia" w:hAnsiTheme="minorEastAsia" w:hint="eastAsia"/>
          <w:sz w:val="24"/>
          <w:szCs w:val="24"/>
        </w:rPr>
        <w:t>报考点的考生，网报信息填报完毕并确认有效后，再在规定时间内网上缴纳报考费；凡不在规定期间网上缴纳报考费的考生，现场确认时一律不予确认报考，也不予补报。有关缴费和退费的政策和要求，详见研招网</w:t>
      </w:r>
      <w:r w:rsidR="00BE3DAA" w:rsidRPr="00187219">
        <w:rPr>
          <w:rFonts w:asciiTheme="minorEastAsia" w:eastAsiaTheme="minorEastAsia" w:hAnsiTheme="minorEastAsia" w:hint="eastAsia"/>
          <w:sz w:val="24"/>
          <w:szCs w:val="24"/>
        </w:rPr>
        <w:t>网报</w:t>
      </w:r>
      <w:r w:rsidR="006E67BA" w:rsidRPr="00187219">
        <w:rPr>
          <w:rFonts w:asciiTheme="minorEastAsia" w:eastAsiaTheme="minorEastAsia" w:hAnsiTheme="minorEastAsia" w:hint="eastAsia"/>
          <w:sz w:val="24"/>
          <w:szCs w:val="24"/>
        </w:rPr>
        <w:t>公告栏中“</w:t>
      </w:r>
      <w:r w:rsidR="00417B06" w:rsidRPr="00417B06">
        <w:rPr>
          <w:rFonts w:asciiTheme="minorEastAsia" w:eastAsiaTheme="minorEastAsia" w:hAnsiTheme="minorEastAsia" w:hint="eastAsia"/>
          <w:sz w:val="24"/>
          <w:szCs w:val="24"/>
        </w:rPr>
        <w:t>湖南省2020年硕士研究生招生考试网上缴费的公告</w:t>
      </w:r>
      <w:r w:rsidR="006E67BA" w:rsidRPr="00187219">
        <w:rPr>
          <w:rFonts w:asciiTheme="minorEastAsia" w:eastAsiaTheme="minorEastAsia" w:hAnsiTheme="minorEastAsia" w:hint="eastAsia"/>
          <w:sz w:val="24"/>
          <w:szCs w:val="24"/>
        </w:rPr>
        <w:t xml:space="preserve">”。     </w:t>
      </w:r>
    </w:p>
    <w:p w:rsidR="001B6C2A" w:rsidRPr="00187219" w:rsidRDefault="006E67BA" w:rsidP="00FC12D2">
      <w:pPr>
        <w:spacing w:after="0" w:line="400" w:lineRule="exact"/>
        <w:ind w:firstLineChars="200" w:firstLine="480"/>
        <w:rPr>
          <w:rFonts w:asciiTheme="minorEastAsia" w:eastAsiaTheme="minorEastAsia" w:hAnsiTheme="minorEastAsia"/>
          <w:sz w:val="24"/>
          <w:szCs w:val="24"/>
        </w:rPr>
      </w:pPr>
      <w:r w:rsidRPr="00187219">
        <w:rPr>
          <w:rFonts w:asciiTheme="minorEastAsia" w:eastAsiaTheme="minorEastAsia" w:hAnsiTheme="minorEastAsia" w:hint="eastAsia"/>
          <w:sz w:val="24"/>
          <w:szCs w:val="24"/>
        </w:rPr>
        <w:t>九、我省现场确认时间为：11月4日-11月7日。所有在我省报名考试的考生，现场确认时必须携带本人身份证，其他证件不能作为报考的身份证明。应届本科毕业生还需携带本人学生证（包括普通高校应届本科毕业生，成人应届本科毕业生，网络教育应届本科生），未毕业的自考生还需携带本人考籍证，非应届本科毕业生另需携带本人学历学位证书原件，其他类别考生按教育部报考条件要求提供相应的证件。未经现场确认的考生视为放弃报名考试资格，不能参加入学考试。考生须持本人身份证件和准考证参加考试，持其他证件不能参加考试。</w:t>
      </w:r>
    </w:p>
    <w:p w:rsidR="001B6C2A" w:rsidRPr="00187219" w:rsidRDefault="006E67BA" w:rsidP="00FC12D2">
      <w:pPr>
        <w:spacing w:after="0" w:line="400" w:lineRule="exact"/>
        <w:ind w:firstLineChars="200" w:firstLine="480"/>
        <w:rPr>
          <w:rFonts w:asciiTheme="minorEastAsia" w:eastAsiaTheme="minorEastAsia" w:hAnsiTheme="minorEastAsia"/>
          <w:sz w:val="24"/>
          <w:szCs w:val="24"/>
        </w:rPr>
      </w:pPr>
      <w:r w:rsidRPr="00187219">
        <w:rPr>
          <w:rFonts w:asciiTheme="minorEastAsia" w:eastAsiaTheme="minorEastAsia" w:hAnsiTheme="minorEastAsia" w:hint="eastAsia"/>
          <w:sz w:val="24"/>
          <w:szCs w:val="24"/>
        </w:rPr>
        <w:t>十、考生必须对本人网上报名信息进行认真核对并确认。经考生确认的报名信息在初试、复试及录取阶段一律不作修改，因考生填写错误引起的一切后果由本人承担。</w:t>
      </w:r>
      <w:bookmarkStart w:id="0" w:name="_GoBack"/>
      <w:bookmarkEnd w:id="0"/>
    </w:p>
    <w:p w:rsidR="001B6C2A" w:rsidRPr="00187219" w:rsidRDefault="006E67BA" w:rsidP="00FC12D2">
      <w:pPr>
        <w:spacing w:after="0" w:line="400" w:lineRule="exact"/>
        <w:ind w:firstLineChars="200" w:firstLine="480"/>
        <w:rPr>
          <w:rFonts w:asciiTheme="minorEastAsia" w:eastAsiaTheme="minorEastAsia" w:hAnsiTheme="minorEastAsia"/>
          <w:sz w:val="24"/>
          <w:szCs w:val="24"/>
        </w:rPr>
      </w:pPr>
      <w:r w:rsidRPr="00187219">
        <w:rPr>
          <w:rFonts w:asciiTheme="minorEastAsia" w:eastAsiaTheme="minorEastAsia" w:hAnsiTheme="minorEastAsia" w:hint="eastAsia"/>
          <w:sz w:val="24"/>
          <w:szCs w:val="24"/>
        </w:rPr>
        <w:t>十</w:t>
      </w:r>
      <w:r w:rsidR="00E848B2" w:rsidRPr="00187219">
        <w:rPr>
          <w:rFonts w:asciiTheme="minorEastAsia" w:eastAsiaTheme="minorEastAsia" w:hAnsiTheme="minorEastAsia" w:hint="eastAsia"/>
          <w:sz w:val="24"/>
          <w:szCs w:val="24"/>
        </w:rPr>
        <w:t>一</w:t>
      </w:r>
      <w:r w:rsidRPr="00187219">
        <w:rPr>
          <w:rFonts w:asciiTheme="minorEastAsia" w:eastAsiaTheme="minorEastAsia" w:hAnsiTheme="minorEastAsia" w:hint="eastAsia"/>
          <w:sz w:val="24"/>
          <w:szCs w:val="24"/>
        </w:rPr>
        <w:t>、报名期间将对考生学历（学籍）信息进行网上校验，考生可上网查看学历（学籍）校验结果。考生也可在报名前或报名期间自行登录“中国高等教育学生信息网”查询本人学历（学籍）信息。凡是网报系统提示无法核实学籍学历的考生，必须到有关权威认证机构进行学籍学历认证（未毕业自考生除外），并在规定的时间内，将认证表格提交报考的招生单位。否则，责任自负。</w:t>
      </w:r>
    </w:p>
    <w:p w:rsidR="001B6C2A" w:rsidRPr="00187219" w:rsidRDefault="006E67BA" w:rsidP="00FC12D2">
      <w:pPr>
        <w:spacing w:after="0" w:line="400" w:lineRule="exact"/>
        <w:ind w:firstLineChars="200" w:firstLine="480"/>
        <w:rPr>
          <w:rFonts w:asciiTheme="minorEastAsia" w:eastAsiaTheme="minorEastAsia" w:hAnsiTheme="minorEastAsia"/>
          <w:sz w:val="24"/>
          <w:szCs w:val="24"/>
        </w:rPr>
      </w:pPr>
      <w:r w:rsidRPr="00187219">
        <w:rPr>
          <w:rFonts w:asciiTheme="minorEastAsia" w:eastAsiaTheme="minorEastAsia" w:hAnsiTheme="minorEastAsia" w:hint="eastAsia"/>
          <w:sz w:val="24"/>
          <w:szCs w:val="24"/>
        </w:rPr>
        <w:t>十</w:t>
      </w:r>
      <w:r w:rsidR="00E848B2" w:rsidRPr="00187219">
        <w:rPr>
          <w:rFonts w:asciiTheme="minorEastAsia" w:eastAsiaTheme="minorEastAsia" w:hAnsiTheme="minorEastAsia" w:hint="eastAsia"/>
          <w:sz w:val="24"/>
          <w:szCs w:val="24"/>
        </w:rPr>
        <w:t>二</w:t>
      </w:r>
      <w:r w:rsidRPr="00187219">
        <w:rPr>
          <w:rFonts w:asciiTheme="minorEastAsia" w:eastAsiaTheme="minorEastAsia" w:hAnsiTheme="minorEastAsia" w:hint="eastAsia"/>
          <w:sz w:val="24"/>
          <w:szCs w:val="24"/>
        </w:rPr>
        <w:t>、高校报考点接受本校应届生报考和报考本校的</w:t>
      </w:r>
      <w:r w:rsidR="00A605B1">
        <w:rPr>
          <w:rFonts w:asciiTheme="minorEastAsia" w:eastAsiaTheme="minorEastAsia" w:hAnsiTheme="minorEastAsia" w:hint="eastAsia"/>
          <w:sz w:val="24"/>
          <w:szCs w:val="24"/>
        </w:rPr>
        <w:t>社会</w:t>
      </w:r>
      <w:r w:rsidRPr="00187219">
        <w:rPr>
          <w:rFonts w:asciiTheme="minorEastAsia" w:eastAsiaTheme="minorEastAsia" w:hAnsiTheme="minorEastAsia" w:hint="eastAsia"/>
          <w:sz w:val="24"/>
          <w:szCs w:val="24"/>
        </w:rPr>
        <w:t>考生报考</w:t>
      </w:r>
      <w:r w:rsidR="00A605B1">
        <w:rPr>
          <w:rFonts w:asciiTheme="minorEastAsia" w:eastAsiaTheme="minorEastAsia" w:hAnsiTheme="minorEastAsia" w:hint="eastAsia"/>
          <w:sz w:val="24"/>
          <w:szCs w:val="24"/>
        </w:rPr>
        <w:t>。因学校</w:t>
      </w:r>
      <w:r w:rsidR="00A605B1" w:rsidRPr="00187219">
        <w:rPr>
          <w:rFonts w:asciiTheme="minorEastAsia" w:eastAsiaTheme="minorEastAsia" w:hAnsiTheme="minorEastAsia" w:hint="eastAsia"/>
          <w:sz w:val="24"/>
          <w:szCs w:val="24"/>
        </w:rPr>
        <w:t>考场容量</w:t>
      </w:r>
      <w:r w:rsidR="00A605B1">
        <w:rPr>
          <w:rFonts w:asciiTheme="minorEastAsia" w:eastAsiaTheme="minorEastAsia" w:hAnsiTheme="minorEastAsia" w:hint="eastAsia"/>
          <w:sz w:val="24"/>
          <w:szCs w:val="24"/>
        </w:rPr>
        <w:t>限制，</w:t>
      </w:r>
      <w:r w:rsidRPr="00187219">
        <w:rPr>
          <w:rFonts w:asciiTheme="minorEastAsia" w:eastAsiaTheme="minorEastAsia" w:hAnsiTheme="minorEastAsia" w:hint="eastAsia"/>
          <w:sz w:val="24"/>
          <w:szCs w:val="24"/>
        </w:rPr>
        <w:t>部分高校报考点只接受本校应届本科毕业生（包括独立学院）、以及必须来本校报考的艺术类考生报考。除特殊类别专业外，市州考试机构报考点接受报考全国所有招生单位的考生报考。</w:t>
      </w:r>
    </w:p>
    <w:p w:rsidR="001B6C2A" w:rsidRPr="00187219" w:rsidRDefault="006E67BA" w:rsidP="00FC12D2">
      <w:pPr>
        <w:spacing w:after="0" w:line="400" w:lineRule="exact"/>
        <w:ind w:firstLineChars="200" w:firstLine="480"/>
        <w:rPr>
          <w:rFonts w:asciiTheme="minorEastAsia" w:eastAsiaTheme="minorEastAsia" w:hAnsiTheme="minorEastAsia"/>
          <w:color w:val="FF0000"/>
          <w:sz w:val="24"/>
          <w:szCs w:val="24"/>
        </w:rPr>
      </w:pPr>
      <w:r w:rsidRPr="00187219">
        <w:rPr>
          <w:rFonts w:asciiTheme="minorEastAsia" w:eastAsiaTheme="minorEastAsia" w:hAnsiTheme="minorEastAsia" w:hint="eastAsia"/>
          <w:sz w:val="24"/>
          <w:szCs w:val="24"/>
        </w:rPr>
        <w:lastRenderedPageBreak/>
        <w:t>十</w:t>
      </w:r>
      <w:r w:rsidR="00E848B2" w:rsidRPr="00187219">
        <w:rPr>
          <w:rFonts w:asciiTheme="minorEastAsia" w:eastAsiaTheme="minorEastAsia" w:hAnsiTheme="minorEastAsia" w:hint="eastAsia"/>
          <w:sz w:val="24"/>
          <w:szCs w:val="24"/>
        </w:rPr>
        <w:t>三</w:t>
      </w:r>
      <w:r w:rsidRPr="00187219">
        <w:rPr>
          <w:rFonts w:asciiTheme="minorEastAsia" w:eastAsiaTheme="minorEastAsia" w:hAnsiTheme="minorEastAsia" w:hint="eastAsia"/>
          <w:sz w:val="24"/>
          <w:szCs w:val="24"/>
        </w:rPr>
        <w:t>、报考我省</w:t>
      </w:r>
      <w:r w:rsidR="00753164">
        <w:rPr>
          <w:rFonts w:asciiTheme="minorEastAsia" w:eastAsiaTheme="minorEastAsia" w:hAnsiTheme="minorEastAsia" w:hint="eastAsia"/>
          <w:sz w:val="24"/>
          <w:szCs w:val="24"/>
        </w:rPr>
        <w:t>湘潭大学、</w:t>
      </w:r>
      <w:r w:rsidRPr="00187219">
        <w:rPr>
          <w:rFonts w:asciiTheme="minorEastAsia" w:eastAsiaTheme="minorEastAsia" w:hAnsiTheme="minorEastAsia" w:hint="eastAsia"/>
          <w:sz w:val="24"/>
          <w:szCs w:val="24"/>
        </w:rPr>
        <w:t>湖南科技大学、长沙理工大学、中南林业科技大学、湖南师范大学、湖南理工学院、湖南工业大学艺术类有关专业的考生，必须选择对应高校报考点报考，具体科目和信息请查看我省网报公告栏信息或者相关高校公告。在我省报考辖区内招生单位6小时以上考试科目的考生，请选择相应招生单位报考点。</w:t>
      </w:r>
    </w:p>
    <w:p w:rsidR="001B6C2A" w:rsidRPr="00187219" w:rsidRDefault="006E67BA" w:rsidP="00FC12D2">
      <w:pPr>
        <w:spacing w:after="0" w:line="400" w:lineRule="exact"/>
        <w:ind w:firstLineChars="200" w:firstLine="480"/>
        <w:rPr>
          <w:rFonts w:asciiTheme="minorEastAsia" w:eastAsiaTheme="minorEastAsia" w:hAnsiTheme="minorEastAsia"/>
          <w:sz w:val="24"/>
          <w:szCs w:val="24"/>
        </w:rPr>
      </w:pPr>
      <w:r w:rsidRPr="00187219">
        <w:rPr>
          <w:rFonts w:asciiTheme="minorEastAsia" w:eastAsiaTheme="minorEastAsia" w:hAnsiTheme="minorEastAsia" w:hint="eastAsia"/>
          <w:sz w:val="24"/>
          <w:szCs w:val="24"/>
        </w:rPr>
        <w:t>十</w:t>
      </w:r>
      <w:r w:rsidR="00E848B2" w:rsidRPr="00187219">
        <w:rPr>
          <w:rFonts w:asciiTheme="minorEastAsia" w:eastAsiaTheme="minorEastAsia" w:hAnsiTheme="minorEastAsia" w:hint="eastAsia"/>
          <w:sz w:val="24"/>
          <w:szCs w:val="24"/>
        </w:rPr>
        <w:t>四</w:t>
      </w:r>
      <w:r w:rsidRPr="00187219">
        <w:rPr>
          <w:rFonts w:asciiTheme="minorEastAsia" w:eastAsiaTheme="minorEastAsia" w:hAnsiTheme="minorEastAsia" w:hint="eastAsia"/>
          <w:sz w:val="24"/>
          <w:szCs w:val="24"/>
        </w:rPr>
        <w:t>、在我省参加初试的考生全部使用统一配备（除计算器、绘图工具）的作答工具，考试期间如携带和使用规定以外的自带作答工具，将按照考试违规处理。</w:t>
      </w:r>
    </w:p>
    <w:p w:rsidR="001B6C2A" w:rsidRPr="00A44C1B" w:rsidRDefault="006E67BA" w:rsidP="00FC12D2">
      <w:pPr>
        <w:spacing w:after="0" w:line="400" w:lineRule="exact"/>
        <w:ind w:firstLineChars="200" w:firstLine="480"/>
        <w:rPr>
          <w:rFonts w:asciiTheme="minorEastAsia" w:eastAsiaTheme="minorEastAsia" w:hAnsiTheme="minorEastAsia"/>
          <w:sz w:val="24"/>
          <w:szCs w:val="24"/>
        </w:rPr>
      </w:pPr>
      <w:r w:rsidRPr="00187219">
        <w:rPr>
          <w:rFonts w:asciiTheme="minorEastAsia" w:eastAsiaTheme="minorEastAsia" w:hAnsiTheme="minorEastAsia" w:hint="eastAsia"/>
          <w:sz w:val="24"/>
          <w:szCs w:val="24"/>
        </w:rPr>
        <w:t>十</w:t>
      </w:r>
      <w:r w:rsidR="00E848B2" w:rsidRPr="00187219">
        <w:rPr>
          <w:rFonts w:asciiTheme="minorEastAsia" w:eastAsiaTheme="minorEastAsia" w:hAnsiTheme="minorEastAsia" w:hint="eastAsia"/>
          <w:sz w:val="24"/>
          <w:szCs w:val="24"/>
        </w:rPr>
        <w:t>五</w:t>
      </w:r>
      <w:r w:rsidRPr="00187219">
        <w:rPr>
          <w:rFonts w:asciiTheme="minorEastAsia" w:eastAsiaTheme="minorEastAsia" w:hAnsiTheme="minorEastAsia" w:hint="eastAsia"/>
          <w:sz w:val="24"/>
          <w:szCs w:val="24"/>
        </w:rPr>
        <w:t>、生源所在地在我省，并且在我省进行资格确认、在我省报考少数民族骨干计划的考生，按照教育厅民族教育处的相关文件办理相关手续。</w:t>
      </w:r>
      <w:r w:rsidRPr="00A44C1B">
        <w:rPr>
          <w:rFonts w:asciiTheme="minorEastAsia" w:eastAsiaTheme="minorEastAsia" w:hAnsiTheme="minorEastAsia" w:hint="eastAsia"/>
          <w:sz w:val="24"/>
          <w:szCs w:val="24"/>
        </w:rPr>
        <w:t>生源所在地在外省，在外省进行了报考资格确认，准备在我省报考的考生，请携带本人身份证件和资格确认表原件到省就业指导中心进行资格审核和领取报考校验码。联系电话：0731-82816670。</w:t>
      </w:r>
    </w:p>
    <w:p w:rsidR="001B6C2A" w:rsidRPr="00187219" w:rsidRDefault="006E67BA" w:rsidP="00FC12D2">
      <w:pPr>
        <w:spacing w:after="0" w:line="400" w:lineRule="exact"/>
        <w:ind w:firstLineChars="200" w:firstLine="480"/>
        <w:rPr>
          <w:rFonts w:asciiTheme="minorEastAsia" w:eastAsiaTheme="minorEastAsia" w:hAnsiTheme="minorEastAsia"/>
          <w:sz w:val="24"/>
          <w:szCs w:val="24"/>
        </w:rPr>
      </w:pPr>
      <w:r w:rsidRPr="00187219">
        <w:rPr>
          <w:rFonts w:asciiTheme="minorEastAsia" w:eastAsiaTheme="minorEastAsia" w:hAnsiTheme="minorEastAsia" w:hint="eastAsia"/>
          <w:sz w:val="24"/>
          <w:szCs w:val="24"/>
        </w:rPr>
        <w:t>十</w:t>
      </w:r>
      <w:r w:rsidR="00E848B2" w:rsidRPr="00187219">
        <w:rPr>
          <w:rFonts w:asciiTheme="minorEastAsia" w:eastAsiaTheme="minorEastAsia" w:hAnsiTheme="minorEastAsia" w:hint="eastAsia"/>
          <w:sz w:val="24"/>
          <w:szCs w:val="24"/>
        </w:rPr>
        <w:t>六</w:t>
      </w:r>
      <w:r w:rsidRPr="00187219">
        <w:rPr>
          <w:rFonts w:asciiTheme="minorEastAsia" w:eastAsiaTheme="minorEastAsia" w:hAnsiTheme="minorEastAsia" w:hint="eastAsia"/>
          <w:sz w:val="24"/>
          <w:szCs w:val="24"/>
        </w:rPr>
        <w:t>、具体报考条件请考生详细查阅教育部相关文件和政策、报考点公告信息、所报考的招生单位的招生简章和招生目录以及公告信息。湖南省内各报考点咨询电话请见“湖南省2020年硕士研究生报名点一览表”，湖南省教育考试院咨询电话：0731-88090230。</w:t>
      </w:r>
    </w:p>
    <w:p w:rsidR="001B6C2A" w:rsidRPr="00187219" w:rsidRDefault="001B6C2A" w:rsidP="00FC12D2">
      <w:pPr>
        <w:spacing w:after="0" w:line="400" w:lineRule="exact"/>
        <w:rPr>
          <w:rFonts w:asciiTheme="minorEastAsia" w:eastAsiaTheme="minorEastAsia" w:hAnsiTheme="minorEastAsia"/>
          <w:sz w:val="24"/>
          <w:szCs w:val="24"/>
        </w:rPr>
      </w:pPr>
    </w:p>
    <w:p w:rsidR="001B6C2A" w:rsidRPr="00187219" w:rsidRDefault="006E67BA" w:rsidP="00FC12D2">
      <w:pPr>
        <w:spacing w:after="0" w:line="400" w:lineRule="exact"/>
        <w:rPr>
          <w:rFonts w:asciiTheme="minorEastAsia" w:eastAsiaTheme="minorEastAsia" w:hAnsiTheme="minorEastAsia"/>
          <w:sz w:val="24"/>
          <w:szCs w:val="24"/>
        </w:rPr>
      </w:pPr>
      <w:r w:rsidRPr="00187219">
        <w:rPr>
          <w:rFonts w:asciiTheme="minorEastAsia" w:eastAsiaTheme="minorEastAsia" w:hAnsiTheme="minorEastAsia" w:hint="eastAsia"/>
          <w:sz w:val="24"/>
          <w:szCs w:val="24"/>
        </w:rPr>
        <w:t xml:space="preserve">                                         湖南省教育考试院</w:t>
      </w:r>
    </w:p>
    <w:p w:rsidR="001B6C2A" w:rsidRDefault="006E67BA" w:rsidP="00FC12D2">
      <w:pPr>
        <w:spacing w:after="0" w:line="400" w:lineRule="exact"/>
        <w:rPr>
          <w:rFonts w:asciiTheme="minorEastAsia" w:eastAsiaTheme="minorEastAsia" w:hAnsiTheme="minorEastAsia"/>
          <w:sz w:val="24"/>
          <w:szCs w:val="24"/>
        </w:rPr>
      </w:pPr>
      <w:r w:rsidRPr="00187219">
        <w:rPr>
          <w:rFonts w:asciiTheme="minorEastAsia" w:eastAsiaTheme="minorEastAsia" w:hAnsiTheme="minorEastAsia" w:hint="eastAsia"/>
          <w:sz w:val="24"/>
          <w:szCs w:val="24"/>
        </w:rPr>
        <w:t xml:space="preserve">                                      </w:t>
      </w:r>
      <w:r w:rsidR="00187219">
        <w:rPr>
          <w:rFonts w:asciiTheme="minorEastAsia" w:eastAsiaTheme="minorEastAsia" w:hAnsiTheme="minorEastAsia" w:hint="eastAsia"/>
          <w:sz w:val="24"/>
          <w:szCs w:val="24"/>
        </w:rPr>
        <w:t xml:space="preserve"> </w:t>
      </w:r>
      <w:r w:rsidRPr="00187219">
        <w:rPr>
          <w:rFonts w:asciiTheme="minorEastAsia" w:eastAsiaTheme="minorEastAsia" w:hAnsiTheme="minorEastAsia" w:hint="eastAsia"/>
          <w:sz w:val="24"/>
          <w:szCs w:val="24"/>
        </w:rPr>
        <w:t xml:space="preserve">  2019年9月1</w:t>
      </w:r>
      <w:r w:rsidR="0050052A">
        <w:rPr>
          <w:rFonts w:asciiTheme="minorEastAsia" w:eastAsiaTheme="minorEastAsia" w:hAnsiTheme="minorEastAsia" w:hint="eastAsia"/>
          <w:sz w:val="24"/>
          <w:szCs w:val="24"/>
        </w:rPr>
        <w:t>8</w:t>
      </w:r>
      <w:r w:rsidRPr="00187219">
        <w:rPr>
          <w:rFonts w:asciiTheme="minorEastAsia" w:eastAsiaTheme="minorEastAsia" w:hAnsiTheme="minorEastAsia" w:hint="eastAsia"/>
          <w:sz w:val="24"/>
          <w:szCs w:val="24"/>
        </w:rPr>
        <w:t>日</w:t>
      </w:r>
    </w:p>
    <w:p w:rsidR="002B28DF" w:rsidRDefault="002B28DF" w:rsidP="00FC12D2">
      <w:pPr>
        <w:spacing w:after="0" w:line="400" w:lineRule="exact"/>
        <w:rPr>
          <w:rFonts w:asciiTheme="minorEastAsia" w:eastAsiaTheme="minorEastAsia" w:hAnsiTheme="minorEastAsia"/>
          <w:sz w:val="24"/>
          <w:szCs w:val="24"/>
        </w:rPr>
      </w:pPr>
    </w:p>
    <w:p w:rsidR="002B28DF" w:rsidRDefault="002B28DF" w:rsidP="00FC12D2">
      <w:pPr>
        <w:spacing w:after="0" w:line="400" w:lineRule="exact"/>
        <w:rPr>
          <w:rFonts w:asciiTheme="minorEastAsia" w:eastAsiaTheme="minorEastAsia" w:hAnsiTheme="minorEastAsia"/>
          <w:sz w:val="24"/>
          <w:szCs w:val="24"/>
        </w:rPr>
      </w:pPr>
    </w:p>
    <w:p w:rsidR="002B28DF" w:rsidRDefault="002B28DF" w:rsidP="00FC12D2">
      <w:pPr>
        <w:spacing w:after="0" w:line="400" w:lineRule="exact"/>
        <w:rPr>
          <w:rFonts w:asciiTheme="minorEastAsia" w:eastAsiaTheme="minorEastAsia" w:hAnsiTheme="minorEastAsia" w:hint="eastAsia"/>
          <w:sz w:val="24"/>
          <w:szCs w:val="24"/>
        </w:rPr>
      </w:pPr>
    </w:p>
    <w:p w:rsidR="008D424D" w:rsidRDefault="008D424D" w:rsidP="00FC12D2">
      <w:pPr>
        <w:spacing w:after="0" w:line="400" w:lineRule="exact"/>
        <w:rPr>
          <w:rFonts w:asciiTheme="minorEastAsia" w:eastAsiaTheme="minorEastAsia" w:hAnsiTheme="minorEastAsia" w:hint="eastAsia"/>
          <w:sz w:val="24"/>
          <w:szCs w:val="24"/>
        </w:rPr>
      </w:pPr>
    </w:p>
    <w:p w:rsidR="008D424D" w:rsidRDefault="008D424D" w:rsidP="00FC12D2">
      <w:pPr>
        <w:spacing w:after="0" w:line="400" w:lineRule="exact"/>
        <w:rPr>
          <w:rFonts w:asciiTheme="minorEastAsia" w:eastAsiaTheme="minorEastAsia" w:hAnsiTheme="minorEastAsia" w:hint="eastAsia"/>
          <w:sz w:val="24"/>
          <w:szCs w:val="24"/>
        </w:rPr>
      </w:pPr>
    </w:p>
    <w:p w:rsidR="008D424D" w:rsidRDefault="008D424D" w:rsidP="00FC12D2">
      <w:pPr>
        <w:spacing w:after="0" w:line="400" w:lineRule="exact"/>
        <w:rPr>
          <w:rFonts w:asciiTheme="minorEastAsia" w:eastAsiaTheme="minorEastAsia" w:hAnsiTheme="minorEastAsia" w:hint="eastAsia"/>
          <w:sz w:val="24"/>
          <w:szCs w:val="24"/>
        </w:rPr>
      </w:pPr>
    </w:p>
    <w:p w:rsidR="008D424D" w:rsidRDefault="008D424D" w:rsidP="00FC12D2">
      <w:pPr>
        <w:spacing w:after="0" w:line="400" w:lineRule="exact"/>
        <w:rPr>
          <w:rFonts w:asciiTheme="minorEastAsia" w:eastAsiaTheme="minorEastAsia" w:hAnsiTheme="minorEastAsia" w:hint="eastAsia"/>
          <w:sz w:val="24"/>
          <w:szCs w:val="24"/>
        </w:rPr>
      </w:pPr>
    </w:p>
    <w:p w:rsidR="008D424D" w:rsidRDefault="008D424D" w:rsidP="00FC12D2">
      <w:pPr>
        <w:spacing w:after="0" w:line="400" w:lineRule="exact"/>
        <w:rPr>
          <w:rFonts w:asciiTheme="minorEastAsia" w:eastAsiaTheme="minorEastAsia" w:hAnsiTheme="minorEastAsia" w:hint="eastAsia"/>
          <w:sz w:val="24"/>
          <w:szCs w:val="24"/>
        </w:rPr>
      </w:pPr>
    </w:p>
    <w:p w:rsidR="008D424D" w:rsidRDefault="008D424D" w:rsidP="00FC12D2">
      <w:pPr>
        <w:spacing w:after="0" w:line="400" w:lineRule="exact"/>
        <w:rPr>
          <w:rFonts w:asciiTheme="minorEastAsia" w:eastAsiaTheme="minorEastAsia" w:hAnsiTheme="minorEastAsia" w:hint="eastAsia"/>
          <w:sz w:val="24"/>
          <w:szCs w:val="24"/>
        </w:rPr>
      </w:pPr>
    </w:p>
    <w:p w:rsidR="008D424D" w:rsidRDefault="008D424D" w:rsidP="00FC12D2">
      <w:pPr>
        <w:spacing w:after="0" w:line="400" w:lineRule="exact"/>
        <w:rPr>
          <w:rFonts w:asciiTheme="minorEastAsia" w:eastAsiaTheme="minorEastAsia" w:hAnsiTheme="minorEastAsia" w:hint="eastAsia"/>
          <w:sz w:val="24"/>
          <w:szCs w:val="24"/>
        </w:rPr>
      </w:pPr>
    </w:p>
    <w:p w:rsidR="008D424D" w:rsidRDefault="008D424D" w:rsidP="00FC12D2">
      <w:pPr>
        <w:spacing w:after="0" w:line="400" w:lineRule="exact"/>
        <w:rPr>
          <w:rFonts w:asciiTheme="minorEastAsia" w:eastAsiaTheme="minorEastAsia" w:hAnsiTheme="minorEastAsia" w:hint="eastAsia"/>
          <w:sz w:val="24"/>
          <w:szCs w:val="24"/>
        </w:rPr>
      </w:pPr>
    </w:p>
    <w:p w:rsidR="008D424D" w:rsidRDefault="008D424D" w:rsidP="00FC12D2">
      <w:pPr>
        <w:spacing w:after="0" w:line="400" w:lineRule="exact"/>
        <w:rPr>
          <w:rFonts w:asciiTheme="minorEastAsia" w:eastAsiaTheme="minorEastAsia" w:hAnsiTheme="minorEastAsia" w:hint="eastAsia"/>
          <w:sz w:val="24"/>
          <w:szCs w:val="24"/>
        </w:rPr>
      </w:pPr>
    </w:p>
    <w:p w:rsidR="008D424D" w:rsidRDefault="008D424D" w:rsidP="00FC12D2">
      <w:pPr>
        <w:spacing w:after="0" w:line="400" w:lineRule="exact"/>
        <w:rPr>
          <w:rFonts w:asciiTheme="minorEastAsia" w:eastAsiaTheme="minorEastAsia" w:hAnsiTheme="minorEastAsia" w:hint="eastAsia"/>
          <w:sz w:val="24"/>
          <w:szCs w:val="24"/>
        </w:rPr>
      </w:pPr>
    </w:p>
    <w:p w:rsidR="008D424D" w:rsidRDefault="008D424D" w:rsidP="00FC12D2">
      <w:pPr>
        <w:spacing w:after="0" w:line="400" w:lineRule="exact"/>
        <w:rPr>
          <w:rFonts w:asciiTheme="minorEastAsia" w:eastAsiaTheme="minorEastAsia" w:hAnsiTheme="minorEastAsia" w:hint="eastAsia"/>
          <w:sz w:val="24"/>
          <w:szCs w:val="24"/>
        </w:rPr>
      </w:pPr>
    </w:p>
    <w:p w:rsidR="008D424D" w:rsidRDefault="008D424D" w:rsidP="00FC12D2">
      <w:pPr>
        <w:spacing w:after="0" w:line="400" w:lineRule="exact"/>
        <w:rPr>
          <w:rFonts w:asciiTheme="minorEastAsia" w:eastAsiaTheme="minorEastAsia" w:hAnsiTheme="minorEastAsia" w:hint="eastAsia"/>
          <w:sz w:val="24"/>
          <w:szCs w:val="24"/>
        </w:rPr>
      </w:pPr>
    </w:p>
    <w:sectPr w:rsidR="008D424D" w:rsidSect="001B6C2A">
      <w:pgSz w:w="11906" w:h="16838"/>
      <w:pgMar w:top="1440" w:right="1800"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characterSpacingControl w:val="doNotCompress"/>
  <w:compat>
    <w:useFELayout/>
  </w:compat>
  <w:rsids>
    <w:rsidRoot w:val="00D31D50"/>
    <w:rsid w:val="000202B9"/>
    <w:rsid w:val="00036D1B"/>
    <w:rsid w:val="00054DF8"/>
    <w:rsid w:val="000604BA"/>
    <w:rsid w:val="00075445"/>
    <w:rsid w:val="000B4FB0"/>
    <w:rsid w:val="00121F0C"/>
    <w:rsid w:val="00165C98"/>
    <w:rsid w:val="00187219"/>
    <w:rsid w:val="00196301"/>
    <w:rsid w:val="001B61CC"/>
    <w:rsid w:val="001B6C2A"/>
    <w:rsid w:val="001C179D"/>
    <w:rsid w:val="001E1233"/>
    <w:rsid w:val="002342DE"/>
    <w:rsid w:val="00272609"/>
    <w:rsid w:val="002A3149"/>
    <w:rsid w:val="002B28DF"/>
    <w:rsid w:val="002D0617"/>
    <w:rsid w:val="00323B43"/>
    <w:rsid w:val="003260C8"/>
    <w:rsid w:val="003528B9"/>
    <w:rsid w:val="003730BB"/>
    <w:rsid w:val="0038697F"/>
    <w:rsid w:val="003C7778"/>
    <w:rsid w:val="003D37D8"/>
    <w:rsid w:val="003D3B47"/>
    <w:rsid w:val="0041397C"/>
    <w:rsid w:val="00417B06"/>
    <w:rsid w:val="00426133"/>
    <w:rsid w:val="004358AB"/>
    <w:rsid w:val="00493CE7"/>
    <w:rsid w:val="00496F20"/>
    <w:rsid w:val="0050052A"/>
    <w:rsid w:val="00505E86"/>
    <w:rsid w:val="0051515D"/>
    <w:rsid w:val="00534FE8"/>
    <w:rsid w:val="005514B4"/>
    <w:rsid w:val="00593DA2"/>
    <w:rsid w:val="005B221F"/>
    <w:rsid w:val="005E0ED5"/>
    <w:rsid w:val="0063689B"/>
    <w:rsid w:val="00645F39"/>
    <w:rsid w:val="00683EF7"/>
    <w:rsid w:val="006E67BA"/>
    <w:rsid w:val="007152F2"/>
    <w:rsid w:val="00725617"/>
    <w:rsid w:val="00740395"/>
    <w:rsid w:val="00742C82"/>
    <w:rsid w:val="00753164"/>
    <w:rsid w:val="00755353"/>
    <w:rsid w:val="00776982"/>
    <w:rsid w:val="007C4A02"/>
    <w:rsid w:val="007D5E04"/>
    <w:rsid w:val="00801BCC"/>
    <w:rsid w:val="008271D2"/>
    <w:rsid w:val="00871820"/>
    <w:rsid w:val="00896AA7"/>
    <w:rsid w:val="008A3733"/>
    <w:rsid w:val="008B7726"/>
    <w:rsid w:val="008D424D"/>
    <w:rsid w:val="00902F73"/>
    <w:rsid w:val="009154A9"/>
    <w:rsid w:val="009B79EE"/>
    <w:rsid w:val="009C4718"/>
    <w:rsid w:val="009D2DD4"/>
    <w:rsid w:val="009E4F46"/>
    <w:rsid w:val="009F794E"/>
    <w:rsid w:val="00A01420"/>
    <w:rsid w:val="00A1465D"/>
    <w:rsid w:val="00A44C1B"/>
    <w:rsid w:val="00A605B1"/>
    <w:rsid w:val="00AD79E0"/>
    <w:rsid w:val="00AE08C1"/>
    <w:rsid w:val="00B16812"/>
    <w:rsid w:val="00B278B7"/>
    <w:rsid w:val="00B51EE8"/>
    <w:rsid w:val="00BA3F96"/>
    <w:rsid w:val="00BA7196"/>
    <w:rsid w:val="00BD4B8A"/>
    <w:rsid w:val="00BE3DAA"/>
    <w:rsid w:val="00BE42AF"/>
    <w:rsid w:val="00BF2D3A"/>
    <w:rsid w:val="00C70B3A"/>
    <w:rsid w:val="00D15116"/>
    <w:rsid w:val="00D31D50"/>
    <w:rsid w:val="00D8765F"/>
    <w:rsid w:val="00E22805"/>
    <w:rsid w:val="00E27965"/>
    <w:rsid w:val="00E51589"/>
    <w:rsid w:val="00E56A87"/>
    <w:rsid w:val="00E848B2"/>
    <w:rsid w:val="00EB404E"/>
    <w:rsid w:val="00EE1317"/>
    <w:rsid w:val="00EE3E89"/>
    <w:rsid w:val="00F20745"/>
    <w:rsid w:val="00FB26BA"/>
    <w:rsid w:val="00FC12D2"/>
    <w:rsid w:val="00FE07A9"/>
    <w:rsid w:val="00FF080B"/>
    <w:rsid w:val="054F28B3"/>
    <w:rsid w:val="0B2A66E4"/>
    <w:rsid w:val="0EF6732B"/>
    <w:rsid w:val="182F2A3D"/>
    <w:rsid w:val="18804764"/>
    <w:rsid w:val="1B8F7330"/>
    <w:rsid w:val="1F024E61"/>
    <w:rsid w:val="25D964E5"/>
    <w:rsid w:val="546D6C36"/>
    <w:rsid w:val="553E11D9"/>
    <w:rsid w:val="5FB86602"/>
    <w:rsid w:val="631F1A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C2A"/>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1B6C2A"/>
    <w:pPr>
      <w:tabs>
        <w:tab w:val="center" w:pos="4153"/>
        <w:tab w:val="right" w:pos="8306"/>
      </w:tabs>
    </w:pPr>
    <w:rPr>
      <w:sz w:val="18"/>
      <w:szCs w:val="18"/>
    </w:rPr>
  </w:style>
  <w:style w:type="paragraph" w:styleId="a4">
    <w:name w:val="header"/>
    <w:basedOn w:val="a"/>
    <w:link w:val="Char0"/>
    <w:uiPriority w:val="99"/>
    <w:semiHidden/>
    <w:unhideWhenUsed/>
    <w:rsid w:val="001B6C2A"/>
    <w:pPr>
      <w:pBdr>
        <w:bottom w:val="single" w:sz="6" w:space="1" w:color="auto"/>
      </w:pBdr>
      <w:tabs>
        <w:tab w:val="center" w:pos="4153"/>
        <w:tab w:val="right" w:pos="8306"/>
      </w:tabs>
      <w:jc w:val="center"/>
    </w:pPr>
    <w:rPr>
      <w:sz w:val="18"/>
      <w:szCs w:val="18"/>
    </w:rPr>
  </w:style>
  <w:style w:type="character" w:styleId="a5">
    <w:name w:val="Hyperlink"/>
    <w:basedOn w:val="a0"/>
    <w:uiPriority w:val="99"/>
    <w:semiHidden/>
    <w:unhideWhenUsed/>
    <w:qFormat/>
    <w:rsid w:val="001B6C2A"/>
    <w:rPr>
      <w:color w:val="0000FF"/>
      <w:u w:val="single"/>
    </w:rPr>
  </w:style>
  <w:style w:type="character" w:customStyle="1" w:styleId="Char0">
    <w:name w:val="页眉 Char"/>
    <w:basedOn w:val="a0"/>
    <w:link w:val="a4"/>
    <w:uiPriority w:val="99"/>
    <w:semiHidden/>
    <w:rsid w:val="001B6C2A"/>
    <w:rPr>
      <w:rFonts w:ascii="Tahoma" w:hAnsi="Tahoma"/>
      <w:sz w:val="18"/>
      <w:szCs w:val="18"/>
    </w:rPr>
  </w:style>
  <w:style w:type="character" w:customStyle="1" w:styleId="Char">
    <w:name w:val="页脚 Char"/>
    <w:basedOn w:val="a0"/>
    <w:link w:val="a3"/>
    <w:uiPriority w:val="99"/>
    <w:semiHidden/>
    <w:qFormat/>
    <w:rsid w:val="001B6C2A"/>
    <w:rPr>
      <w:rFonts w:ascii="Tahoma" w:hAnsi="Tahoma"/>
      <w:sz w:val="18"/>
      <w:szCs w:val="18"/>
    </w:rPr>
  </w:style>
  <w:style w:type="paragraph" w:styleId="a6">
    <w:name w:val="Date"/>
    <w:basedOn w:val="a"/>
    <w:next w:val="a"/>
    <w:link w:val="Char1"/>
    <w:uiPriority w:val="99"/>
    <w:semiHidden/>
    <w:unhideWhenUsed/>
    <w:rsid w:val="002B28DF"/>
    <w:pPr>
      <w:ind w:leftChars="2500" w:left="100"/>
    </w:pPr>
  </w:style>
  <w:style w:type="character" w:customStyle="1" w:styleId="Char1">
    <w:name w:val="日期 Char"/>
    <w:basedOn w:val="a0"/>
    <w:link w:val="a6"/>
    <w:uiPriority w:val="99"/>
    <w:semiHidden/>
    <w:rsid w:val="002B28DF"/>
    <w:rPr>
      <w:rFonts w:ascii="Tahoma" w:eastAsia="微软雅黑" w:hAnsi="Tahoma" w:cstheme="minorBidi"/>
      <w:sz w:val="22"/>
      <w:szCs w:val="22"/>
    </w:rPr>
  </w:style>
</w:styles>
</file>

<file path=word/webSettings.xml><?xml version="1.0" encoding="utf-8"?>
<w:webSettings xmlns:r="http://schemas.openxmlformats.org/officeDocument/2006/relationships" xmlns:w="http://schemas.openxmlformats.org/wordprocessingml/2006/main">
  <w:divs>
    <w:div w:id="198322420">
      <w:bodyDiv w:val="1"/>
      <w:marLeft w:val="0"/>
      <w:marRight w:val="0"/>
      <w:marTop w:val="0"/>
      <w:marBottom w:val="0"/>
      <w:divBdr>
        <w:top w:val="none" w:sz="0" w:space="0" w:color="auto"/>
        <w:left w:val="none" w:sz="0" w:space="0" w:color="auto"/>
        <w:bottom w:val="none" w:sz="0" w:space="0" w:color="auto"/>
        <w:right w:val="none" w:sz="0" w:space="0" w:color="auto"/>
      </w:divBdr>
      <w:divsChild>
        <w:div w:id="16239933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8D163B-AAEE-4824-ABEC-0A42D185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2224</TotalTime>
  <Pages>3</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philipsis</dc:creator>
  <cp:lastModifiedBy>Administrator</cp:lastModifiedBy>
  <cp:revision>71</cp:revision>
  <cp:lastPrinted>2019-09-17T09:19:00Z</cp:lastPrinted>
  <dcterms:created xsi:type="dcterms:W3CDTF">2008-09-11T17:20:00Z</dcterms:created>
  <dcterms:modified xsi:type="dcterms:W3CDTF">2019-09-18T08:30:00Z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