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p>
    <w:p w:rsid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p>
    <w:p w:rsid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p>
    <w:p w:rsid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p>
    <w:p w:rsid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p>
    <w:p w:rsid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p>
    <w:p w:rsidR="00C821B5" w:rsidRDefault="00BB74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r w:rsidRPr="00BF615B">
        <w:rPr>
          <w:rFonts w:ascii="方正大标宋简体" w:eastAsia="方正大标宋简体" w:hAnsi="方正小标宋简体" w:cs="方正小标宋简体" w:hint="eastAsia"/>
          <w:b/>
          <w:color w:val="000000"/>
          <w:sz w:val="44"/>
          <w:szCs w:val="44"/>
        </w:rPr>
        <w:t>益阳市</w:t>
      </w:r>
      <w:r w:rsidR="00C821B5">
        <w:rPr>
          <w:rFonts w:ascii="方正大标宋简体" w:eastAsia="方正大标宋简体" w:hAnsi="方正小标宋简体" w:cs="方正小标宋简体" w:hint="eastAsia"/>
          <w:b/>
          <w:color w:val="000000"/>
          <w:sz w:val="44"/>
          <w:szCs w:val="44"/>
        </w:rPr>
        <w:t>教育局</w:t>
      </w:r>
    </w:p>
    <w:p w:rsid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r>
        <w:rPr>
          <w:rFonts w:ascii="方正大标宋简体" w:eastAsia="方正大标宋简体" w:hAnsi="方正小标宋简体" w:cs="方正小标宋简体" w:hint="eastAsia"/>
          <w:b/>
          <w:color w:val="000000"/>
          <w:sz w:val="44"/>
          <w:szCs w:val="44"/>
        </w:rPr>
        <w:t>关于印发</w:t>
      </w:r>
      <w:r w:rsidRPr="00C821B5">
        <w:rPr>
          <w:rFonts w:ascii="方正大标宋简体" w:eastAsia="方正大标宋简体" w:hAnsi="方正小标宋简体" w:cs="方正小标宋简体" w:hint="eastAsia"/>
          <w:b/>
          <w:color w:val="000000"/>
          <w:sz w:val="44"/>
          <w:szCs w:val="44"/>
        </w:rPr>
        <w:t>《益阳市中小学学生食堂问题专项</w:t>
      </w:r>
    </w:p>
    <w:p w:rsidR="00BB74B5" w:rsidRDefault="00C821B5" w:rsidP="00C821B5">
      <w:pPr>
        <w:pStyle w:val="a4"/>
        <w:spacing w:beforeAutospacing="0" w:afterAutospacing="0" w:line="580" w:lineRule="exact"/>
        <w:jc w:val="center"/>
        <w:rPr>
          <w:rFonts w:ascii="方正大标宋简体" w:eastAsia="方正大标宋简体" w:hAnsi="方正小标宋简体" w:cs="方正小标宋简体" w:hint="eastAsia"/>
          <w:b/>
          <w:color w:val="000000"/>
          <w:sz w:val="44"/>
          <w:szCs w:val="44"/>
        </w:rPr>
      </w:pPr>
      <w:r w:rsidRPr="00C821B5">
        <w:rPr>
          <w:rFonts w:ascii="方正大标宋简体" w:eastAsia="方正大标宋简体" w:hAnsi="方正小标宋简体" w:cs="方正小标宋简体" w:hint="eastAsia"/>
          <w:b/>
          <w:color w:val="000000"/>
          <w:sz w:val="44"/>
          <w:szCs w:val="44"/>
        </w:rPr>
        <w:t>整治实施方案》的通知</w:t>
      </w:r>
    </w:p>
    <w:p w:rsidR="00C821B5" w:rsidRPr="00C821B5" w:rsidRDefault="00C821B5" w:rsidP="00C821B5">
      <w:pPr>
        <w:pStyle w:val="a4"/>
        <w:spacing w:beforeAutospacing="0" w:afterAutospacing="0" w:line="580" w:lineRule="exact"/>
        <w:jc w:val="center"/>
        <w:rPr>
          <w:rFonts w:ascii="方正大标宋简体" w:eastAsia="方正大标宋简体" w:hAnsi="方正小标宋简体" w:cs="方正小标宋简体"/>
          <w:b/>
          <w:color w:val="000000"/>
          <w:sz w:val="44"/>
          <w:szCs w:val="44"/>
        </w:rPr>
      </w:pPr>
    </w:p>
    <w:p w:rsidR="00BB74B5" w:rsidRPr="00E07661" w:rsidRDefault="00BB74B5" w:rsidP="00F15C6B">
      <w:pPr>
        <w:pStyle w:val="a4"/>
        <w:spacing w:beforeAutospacing="0" w:afterAutospacing="0" w:line="580" w:lineRule="exact"/>
        <w:rPr>
          <w:rFonts w:ascii="仿宋_GB2312" w:eastAsia="仿宋_GB2312" w:cs="方正小标宋简体"/>
          <w:color w:val="000000"/>
          <w:sz w:val="32"/>
          <w:szCs w:val="32"/>
        </w:rPr>
      </w:pPr>
      <w:r w:rsidRPr="00E07661">
        <w:rPr>
          <w:rFonts w:ascii="仿宋_GB2312" w:eastAsia="仿宋_GB2312" w:cs="方正小标宋简体" w:hint="eastAsia"/>
          <w:color w:val="000000"/>
          <w:sz w:val="32"/>
          <w:szCs w:val="32"/>
        </w:rPr>
        <w:t>各区县</w:t>
      </w:r>
      <w:r w:rsidRPr="00E07661">
        <w:rPr>
          <w:rFonts w:ascii="仿宋_GB2312" w:eastAsia="仿宋_GB2312" w:cs="方正小标宋简体"/>
          <w:color w:val="000000"/>
          <w:sz w:val="32"/>
          <w:szCs w:val="32"/>
        </w:rPr>
        <w:t>(</w:t>
      </w:r>
      <w:r w:rsidRPr="00E07661">
        <w:rPr>
          <w:rFonts w:ascii="仿宋_GB2312" w:eastAsia="仿宋_GB2312" w:cs="方正小标宋简体" w:hint="eastAsia"/>
          <w:color w:val="000000"/>
          <w:sz w:val="32"/>
          <w:szCs w:val="32"/>
        </w:rPr>
        <w:t>市</w:t>
      </w:r>
      <w:r w:rsidRPr="00E07661">
        <w:rPr>
          <w:rFonts w:ascii="仿宋_GB2312" w:eastAsia="仿宋_GB2312" w:cs="方正小标宋简体"/>
          <w:color w:val="000000"/>
          <w:sz w:val="32"/>
          <w:szCs w:val="32"/>
        </w:rPr>
        <w:t>)</w:t>
      </w:r>
      <w:r w:rsidRPr="00E07661">
        <w:rPr>
          <w:rFonts w:ascii="仿宋_GB2312" w:eastAsia="仿宋_GB2312" w:cs="方正小标宋简体" w:hint="eastAsia"/>
          <w:color w:val="000000"/>
          <w:sz w:val="32"/>
          <w:szCs w:val="32"/>
        </w:rPr>
        <w:t>教育局、市直有关学校：</w:t>
      </w:r>
    </w:p>
    <w:p w:rsidR="00BB74B5" w:rsidRPr="00E07661" w:rsidRDefault="00BB74B5" w:rsidP="00F865D9">
      <w:pPr>
        <w:pStyle w:val="a4"/>
        <w:spacing w:beforeAutospacing="0" w:afterAutospacing="0" w:line="580" w:lineRule="exact"/>
        <w:rPr>
          <w:rFonts w:ascii="仿宋_GB2312" w:eastAsia="仿宋_GB2312" w:cs="方正小标宋简体"/>
          <w:color w:val="000000"/>
          <w:sz w:val="32"/>
          <w:szCs w:val="32"/>
        </w:rPr>
      </w:pPr>
      <w:r w:rsidRPr="00E07661">
        <w:rPr>
          <w:rFonts w:ascii="仿宋_GB2312" w:eastAsia="仿宋_GB2312" w:cs="方正小标宋简体"/>
          <w:color w:val="000000"/>
          <w:sz w:val="32"/>
          <w:szCs w:val="32"/>
        </w:rPr>
        <w:t xml:space="preserve">    </w:t>
      </w:r>
      <w:r w:rsidRPr="00E07661">
        <w:rPr>
          <w:rFonts w:ascii="仿宋_GB2312" w:eastAsia="仿宋_GB2312" w:cs="方正小标宋简体" w:hint="eastAsia"/>
          <w:color w:val="000000"/>
          <w:sz w:val="32"/>
          <w:szCs w:val="32"/>
        </w:rPr>
        <w:t>现将《益阳市中小学学生食堂问题专项整治实施方案》发给你们，请认真遵照执行。</w:t>
      </w:r>
    </w:p>
    <w:p w:rsidR="00BB74B5" w:rsidRPr="00E07661" w:rsidRDefault="00BB74B5" w:rsidP="007B682D">
      <w:pPr>
        <w:pStyle w:val="a4"/>
        <w:spacing w:beforeAutospacing="0" w:afterAutospacing="0" w:line="580" w:lineRule="exact"/>
        <w:ind w:firstLineChars="400" w:firstLine="1760"/>
        <w:jc w:val="center"/>
        <w:rPr>
          <w:rFonts w:ascii="仿宋_GB2312" w:eastAsia="仿宋_GB2312" w:hAnsi="方正小标宋简体" w:cs="方正小标宋简体"/>
          <w:color w:val="000000"/>
          <w:sz w:val="44"/>
          <w:szCs w:val="44"/>
        </w:rPr>
      </w:pPr>
    </w:p>
    <w:p w:rsidR="00BB74B5" w:rsidRPr="00E07661" w:rsidRDefault="00BB74B5" w:rsidP="00D27297">
      <w:pPr>
        <w:pStyle w:val="a4"/>
        <w:spacing w:beforeAutospacing="0" w:afterAutospacing="0" w:line="580" w:lineRule="exact"/>
        <w:ind w:firstLineChars="400" w:firstLine="1760"/>
        <w:jc w:val="both"/>
        <w:rPr>
          <w:rFonts w:ascii="仿宋_GB2312" w:eastAsia="仿宋_GB2312" w:hAnsi="方正小标宋简体" w:cs="方正小标宋简体"/>
          <w:color w:val="000000"/>
          <w:sz w:val="44"/>
          <w:szCs w:val="44"/>
        </w:rPr>
      </w:pPr>
    </w:p>
    <w:p w:rsidR="00BB74B5" w:rsidRPr="00E07661" w:rsidRDefault="00BB74B5" w:rsidP="00F865D9">
      <w:pPr>
        <w:pStyle w:val="a4"/>
        <w:spacing w:beforeAutospacing="0" w:afterAutospacing="0" w:line="580" w:lineRule="exact"/>
        <w:ind w:firstLineChars="1800" w:firstLine="5760"/>
        <w:jc w:val="both"/>
        <w:rPr>
          <w:rFonts w:ascii="仿宋_GB2312" w:eastAsia="仿宋_GB2312" w:hAnsi="方正小标宋简体" w:cs="方正小标宋简体"/>
          <w:color w:val="000000"/>
          <w:sz w:val="32"/>
          <w:szCs w:val="32"/>
        </w:rPr>
      </w:pPr>
      <w:r w:rsidRPr="00E07661">
        <w:rPr>
          <w:rFonts w:ascii="仿宋_GB2312" w:eastAsia="仿宋_GB2312" w:hAnsi="方正小标宋简体" w:cs="方正小标宋简体" w:hint="eastAsia"/>
          <w:color w:val="000000"/>
          <w:sz w:val="32"/>
          <w:szCs w:val="32"/>
        </w:rPr>
        <w:t>益阳市教育局</w:t>
      </w:r>
    </w:p>
    <w:p w:rsidR="00BB74B5" w:rsidRDefault="00BB74B5" w:rsidP="00F865D9">
      <w:pPr>
        <w:pStyle w:val="a4"/>
        <w:spacing w:beforeAutospacing="0" w:afterAutospacing="0" w:line="580" w:lineRule="exact"/>
        <w:ind w:firstLineChars="1700" w:firstLine="5440"/>
        <w:jc w:val="both"/>
        <w:rPr>
          <w:rFonts w:ascii="仿宋_GB2312" w:eastAsia="仿宋_GB2312" w:hAnsi="方正小标宋简体" w:cs="方正小标宋简体"/>
          <w:color w:val="000000"/>
          <w:sz w:val="32"/>
          <w:szCs w:val="32"/>
        </w:rPr>
      </w:pPr>
      <w:smartTag w:uri="urn:schemas-microsoft-com:office:smarttags" w:element="chsdate">
        <w:smartTagPr>
          <w:attr w:name="Year" w:val="2019"/>
          <w:attr w:name="Month" w:val="6"/>
          <w:attr w:name="Day" w:val="24"/>
          <w:attr w:name="IsLunarDate" w:val="False"/>
          <w:attr w:name="IsROCDate" w:val="False"/>
        </w:smartTagPr>
        <w:r w:rsidRPr="00E07661">
          <w:rPr>
            <w:rFonts w:ascii="仿宋_GB2312" w:eastAsia="仿宋_GB2312" w:hAnsi="方正小标宋简体" w:cs="方正小标宋简体"/>
            <w:color w:val="000000"/>
            <w:sz w:val="32"/>
            <w:szCs w:val="32"/>
          </w:rPr>
          <w:t>2019</w:t>
        </w:r>
        <w:r w:rsidRPr="00E07661">
          <w:rPr>
            <w:rFonts w:ascii="仿宋_GB2312" w:eastAsia="仿宋_GB2312" w:hAnsi="方正小标宋简体" w:cs="方正小标宋简体" w:hint="eastAsia"/>
            <w:color w:val="000000"/>
            <w:sz w:val="32"/>
            <w:szCs w:val="32"/>
          </w:rPr>
          <w:t>年</w:t>
        </w:r>
        <w:r w:rsidRPr="00E07661">
          <w:rPr>
            <w:rFonts w:ascii="仿宋_GB2312" w:eastAsia="仿宋_GB2312" w:hAnsi="方正小标宋简体" w:cs="方正小标宋简体"/>
            <w:color w:val="000000"/>
            <w:sz w:val="32"/>
            <w:szCs w:val="32"/>
          </w:rPr>
          <w:t>6</w:t>
        </w:r>
        <w:r w:rsidRPr="00E07661">
          <w:rPr>
            <w:rFonts w:ascii="仿宋_GB2312" w:eastAsia="仿宋_GB2312" w:hAnsi="方正小标宋简体" w:cs="方正小标宋简体" w:hint="eastAsia"/>
            <w:color w:val="000000"/>
            <w:sz w:val="32"/>
            <w:szCs w:val="32"/>
          </w:rPr>
          <w:t>月</w:t>
        </w:r>
        <w:r w:rsidRPr="00E07661">
          <w:rPr>
            <w:rFonts w:ascii="仿宋_GB2312" w:eastAsia="仿宋_GB2312" w:hAnsi="方正小标宋简体" w:cs="方正小标宋简体"/>
            <w:color w:val="000000"/>
            <w:sz w:val="32"/>
            <w:szCs w:val="32"/>
          </w:rPr>
          <w:t>24</w:t>
        </w:r>
        <w:r w:rsidRPr="00E07661">
          <w:rPr>
            <w:rFonts w:ascii="仿宋_GB2312" w:eastAsia="仿宋_GB2312" w:hAnsi="方正小标宋简体" w:cs="方正小标宋简体" w:hint="eastAsia"/>
            <w:color w:val="000000"/>
            <w:sz w:val="32"/>
            <w:szCs w:val="32"/>
          </w:rPr>
          <w:t>日</w:t>
        </w:r>
      </w:smartTag>
    </w:p>
    <w:p w:rsidR="00BB74B5" w:rsidRPr="00E07661" w:rsidRDefault="00BB74B5" w:rsidP="00F865D9">
      <w:pPr>
        <w:pStyle w:val="a4"/>
        <w:spacing w:beforeAutospacing="0" w:afterAutospacing="0" w:line="580" w:lineRule="exact"/>
        <w:ind w:firstLineChars="1700" w:firstLine="5440"/>
        <w:jc w:val="both"/>
        <w:rPr>
          <w:rFonts w:ascii="仿宋_GB2312" w:eastAsia="仿宋_GB2312" w:hAnsi="方正小标宋简体" w:cs="方正小标宋简体"/>
          <w:color w:val="000000"/>
          <w:sz w:val="32"/>
          <w:szCs w:val="32"/>
        </w:rPr>
      </w:pPr>
    </w:p>
    <w:p w:rsidR="00BB74B5" w:rsidRDefault="00BB74B5" w:rsidP="00F865D9">
      <w:pPr>
        <w:pStyle w:val="a4"/>
        <w:spacing w:beforeAutospacing="0" w:afterAutospacing="0" w:line="580" w:lineRule="exact"/>
        <w:jc w:val="both"/>
        <w:rPr>
          <w:rFonts w:ascii="方正大标宋简体" w:eastAsia="方正大标宋简体" w:hAnsi="方正小标宋简体" w:cs="方正小标宋简体"/>
          <w:color w:val="000000"/>
          <w:sz w:val="44"/>
          <w:szCs w:val="44"/>
        </w:rPr>
      </w:pPr>
    </w:p>
    <w:p w:rsidR="00BB74B5" w:rsidRDefault="00BB74B5" w:rsidP="00F865D9">
      <w:pPr>
        <w:pStyle w:val="a4"/>
        <w:spacing w:beforeAutospacing="0" w:afterAutospacing="0" w:line="580" w:lineRule="exact"/>
        <w:jc w:val="both"/>
        <w:rPr>
          <w:rFonts w:ascii="方正大标宋简体" w:eastAsia="方正大标宋简体" w:hAnsi="方正小标宋简体" w:cs="方正小标宋简体"/>
          <w:color w:val="000000"/>
          <w:sz w:val="44"/>
          <w:szCs w:val="44"/>
        </w:rPr>
      </w:pPr>
    </w:p>
    <w:p w:rsidR="00BB74B5" w:rsidRDefault="00BB74B5" w:rsidP="00F865D9">
      <w:pPr>
        <w:pStyle w:val="a4"/>
        <w:spacing w:beforeAutospacing="0" w:afterAutospacing="0" w:line="580" w:lineRule="exact"/>
        <w:jc w:val="both"/>
        <w:rPr>
          <w:rFonts w:ascii="方正大标宋简体" w:eastAsia="方正大标宋简体" w:hAnsi="方正小标宋简体" w:cs="方正小标宋简体"/>
          <w:color w:val="000000"/>
          <w:sz w:val="44"/>
          <w:szCs w:val="44"/>
        </w:rPr>
      </w:pPr>
    </w:p>
    <w:p w:rsidR="00BB74B5" w:rsidRDefault="00BB74B5" w:rsidP="00E07661">
      <w:pPr>
        <w:pStyle w:val="a4"/>
        <w:spacing w:beforeAutospacing="0" w:afterAutospacing="0" w:line="580" w:lineRule="exact"/>
        <w:jc w:val="both"/>
        <w:rPr>
          <w:rFonts w:ascii="方正大标宋简体" w:eastAsia="方正大标宋简体" w:hAnsi="方正小标宋简体" w:cs="方正小标宋简体"/>
          <w:color w:val="000000"/>
          <w:sz w:val="44"/>
          <w:szCs w:val="44"/>
        </w:rPr>
      </w:pPr>
      <w:r>
        <w:rPr>
          <w:rFonts w:ascii="方正大标宋简体" w:eastAsia="方正大标宋简体" w:hAnsi="方正小标宋简体" w:cs="方正小标宋简体" w:hint="eastAsia"/>
          <w:color w:val="000000"/>
          <w:sz w:val="44"/>
          <w:szCs w:val="44"/>
        </w:rPr>
        <w:t>益阳市中小学学生食堂问题专项整治实施方案</w:t>
      </w:r>
    </w:p>
    <w:p w:rsidR="00BB74B5" w:rsidRDefault="00BB74B5" w:rsidP="00D27297">
      <w:pPr>
        <w:pStyle w:val="a4"/>
        <w:spacing w:before="0" w:beforeAutospacing="0" w:after="0" w:afterAutospacing="0" w:line="580" w:lineRule="exact"/>
        <w:ind w:firstLineChars="200" w:firstLine="640"/>
        <w:jc w:val="both"/>
        <w:rPr>
          <w:rFonts w:ascii="仿宋_GB2312" w:eastAsia="仿宋_GB2312"/>
          <w:bCs/>
          <w:color w:val="000000"/>
          <w:sz w:val="32"/>
          <w:szCs w:val="32"/>
        </w:rPr>
      </w:pPr>
    </w:p>
    <w:p w:rsidR="00BB74B5" w:rsidRDefault="00BB74B5" w:rsidP="00D27297">
      <w:pPr>
        <w:pStyle w:val="a4"/>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bCs/>
          <w:color w:val="000000"/>
          <w:sz w:val="32"/>
          <w:szCs w:val="32"/>
        </w:rPr>
        <w:t>根据《湖南省教育厅关于进一步做好中小学学生食堂专项整治工作的通知》（湘教通</w:t>
      </w:r>
      <w:r w:rsidRPr="00E07661">
        <w:rPr>
          <w:rFonts w:ascii="仿宋_GB2312" w:eastAsia="仿宋_GB2312" w:hint="eastAsia"/>
          <w:bCs/>
          <w:color w:val="000000"/>
          <w:sz w:val="32"/>
          <w:szCs w:val="32"/>
        </w:rPr>
        <w:t>〔</w:t>
      </w:r>
      <w:r>
        <w:rPr>
          <w:rFonts w:ascii="仿宋_GB2312" w:eastAsia="仿宋_GB2312"/>
          <w:bCs/>
          <w:color w:val="000000"/>
          <w:sz w:val="32"/>
          <w:szCs w:val="32"/>
        </w:rPr>
        <w:t>2019</w:t>
      </w:r>
      <w:r w:rsidRPr="00E07661">
        <w:rPr>
          <w:rFonts w:ascii="仿宋_GB2312" w:eastAsia="仿宋_GB2312" w:hint="eastAsia"/>
          <w:bCs/>
          <w:color w:val="000000"/>
          <w:sz w:val="32"/>
          <w:szCs w:val="32"/>
        </w:rPr>
        <w:t>〕</w:t>
      </w:r>
      <w:r>
        <w:rPr>
          <w:rFonts w:ascii="仿宋_GB2312" w:eastAsia="仿宋_GB2312"/>
          <w:bCs/>
          <w:color w:val="000000"/>
          <w:sz w:val="32"/>
          <w:szCs w:val="32"/>
        </w:rPr>
        <w:t>194</w:t>
      </w:r>
      <w:r>
        <w:rPr>
          <w:rFonts w:ascii="仿宋_GB2312" w:eastAsia="仿宋_GB2312" w:hint="eastAsia"/>
          <w:bCs/>
          <w:color w:val="000000"/>
          <w:sz w:val="32"/>
          <w:szCs w:val="32"/>
        </w:rPr>
        <w:t>号）和市教育局印发的《益阳市中小学校违规办学整治行动实施方案》的要求，</w:t>
      </w:r>
      <w:r w:rsidRPr="00FA1EFC">
        <w:rPr>
          <w:rFonts w:ascii="仿宋_GB2312" w:eastAsia="仿宋_GB2312" w:hint="eastAsia"/>
          <w:bCs/>
          <w:color w:val="000000"/>
          <w:sz w:val="32"/>
          <w:szCs w:val="32"/>
        </w:rPr>
        <w:t>为</w:t>
      </w:r>
      <w:r>
        <w:rPr>
          <w:rFonts w:ascii="仿宋_GB2312" w:eastAsia="仿宋_GB2312" w:hint="eastAsia"/>
          <w:bCs/>
          <w:color w:val="000000"/>
          <w:sz w:val="32"/>
          <w:szCs w:val="32"/>
        </w:rPr>
        <w:t>切实解决当前人民群众反映强烈的中小学学生食堂经营管理不规范问题，特制定本方案：</w:t>
      </w:r>
    </w:p>
    <w:p w:rsidR="00BB74B5" w:rsidRDefault="00BB74B5" w:rsidP="00D27297">
      <w:pPr>
        <w:pStyle w:val="a4"/>
        <w:spacing w:before="0" w:beforeAutospacing="0" w:after="0" w:afterAutospacing="0"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一、目标任务</w:t>
      </w:r>
    </w:p>
    <w:p w:rsidR="00BB74B5" w:rsidRDefault="00BB74B5" w:rsidP="00D27297">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hint="eastAsia"/>
          <w:sz w:val="32"/>
          <w:szCs w:val="32"/>
        </w:rPr>
        <w:t>坚持稳中求进基本工作方针，按照“纠建并举、标本兼治”的原则，根据《湖南省中小学学生食堂管理试行办法》、《湖南省中小学学生食堂管理办法》等有关规定，对</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月以来全市中小学学生食堂（含公办幼儿园食堂）</w:t>
      </w:r>
      <w:r>
        <w:rPr>
          <w:rFonts w:ascii="仿宋_GB2312" w:eastAsia="仿宋_GB2312" w:hint="eastAsia"/>
          <w:bCs/>
          <w:color w:val="000000"/>
          <w:sz w:val="32"/>
          <w:szCs w:val="32"/>
        </w:rPr>
        <w:t>（以下简称学生食堂）经营管理情况进行专项整治。</w:t>
      </w:r>
      <w:r>
        <w:rPr>
          <w:rFonts w:ascii="仿宋_GB2312" w:eastAsia="仿宋_GB2312"/>
          <w:bCs/>
          <w:color w:val="000000"/>
          <w:sz w:val="32"/>
          <w:szCs w:val="32"/>
        </w:rPr>
        <w:t>2018</w:t>
      </w:r>
      <w:r>
        <w:rPr>
          <w:rFonts w:ascii="仿宋_GB2312" w:eastAsia="仿宋_GB2312" w:hint="eastAsia"/>
          <w:bCs/>
          <w:color w:val="000000"/>
          <w:sz w:val="32"/>
          <w:szCs w:val="32"/>
        </w:rPr>
        <w:t>年</w:t>
      </w:r>
      <w:r>
        <w:rPr>
          <w:rFonts w:ascii="仿宋_GB2312" w:eastAsia="仿宋_GB2312"/>
          <w:bCs/>
          <w:color w:val="000000"/>
          <w:sz w:val="32"/>
          <w:szCs w:val="32"/>
        </w:rPr>
        <w:t>1</w:t>
      </w:r>
      <w:r>
        <w:rPr>
          <w:rFonts w:ascii="仿宋_GB2312" w:eastAsia="仿宋_GB2312" w:hint="eastAsia"/>
          <w:bCs/>
          <w:color w:val="000000"/>
          <w:sz w:val="32"/>
          <w:szCs w:val="32"/>
        </w:rPr>
        <w:t>月至</w:t>
      </w:r>
      <w:r>
        <w:rPr>
          <w:rFonts w:ascii="仿宋_GB2312" w:eastAsia="仿宋_GB2312"/>
          <w:bCs/>
          <w:color w:val="000000"/>
          <w:sz w:val="32"/>
          <w:szCs w:val="32"/>
        </w:rPr>
        <w:t>2018</w:t>
      </w:r>
      <w:r>
        <w:rPr>
          <w:rFonts w:ascii="仿宋_GB2312" w:eastAsia="仿宋_GB2312" w:hint="eastAsia"/>
          <w:bCs/>
          <w:color w:val="000000"/>
          <w:sz w:val="32"/>
          <w:szCs w:val="32"/>
        </w:rPr>
        <w:t>年</w:t>
      </w:r>
      <w:r>
        <w:rPr>
          <w:rFonts w:ascii="仿宋_GB2312" w:eastAsia="仿宋_GB2312"/>
          <w:bCs/>
          <w:color w:val="000000"/>
          <w:sz w:val="32"/>
          <w:szCs w:val="32"/>
        </w:rPr>
        <w:t>8</w:t>
      </w:r>
      <w:r>
        <w:rPr>
          <w:rFonts w:ascii="仿宋_GB2312" w:eastAsia="仿宋_GB2312" w:hint="eastAsia"/>
          <w:bCs/>
          <w:color w:val="000000"/>
          <w:sz w:val="32"/>
          <w:szCs w:val="32"/>
        </w:rPr>
        <w:t>月期间根据《湖南省中小学学生食堂管理试行办法》进行整治，</w:t>
      </w:r>
      <w:r>
        <w:rPr>
          <w:rFonts w:ascii="仿宋_GB2312" w:eastAsia="仿宋_GB2312"/>
          <w:bCs/>
          <w:color w:val="000000"/>
          <w:sz w:val="32"/>
          <w:szCs w:val="32"/>
        </w:rPr>
        <w:t>2018</w:t>
      </w:r>
      <w:r>
        <w:rPr>
          <w:rFonts w:ascii="仿宋_GB2312" w:eastAsia="仿宋_GB2312" w:hint="eastAsia"/>
          <w:bCs/>
          <w:color w:val="000000"/>
          <w:sz w:val="32"/>
          <w:szCs w:val="32"/>
        </w:rPr>
        <w:t>年</w:t>
      </w:r>
      <w:r>
        <w:rPr>
          <w:rFonts w:ascii="仿宋_GB2312" w:eastAsia="仿宋_GB2312"/>
          <w:bCs/>
          <w:color w:val="000000"/>
          <w:sz w:val="32"/>
          <w:szCs w:val="32"/>
        </w:rPr>
        <w:t>9</w:t>
      </w:r>
      <w:r>
        <w:rPr>
          <w:rFonts w:ascii="仿宋_GB2312" w:eastAsia="仿宋_GB2312" w:hint="eastAsia"/>
          <w:bCs/>
          <w:color w:val="000000"/>
          <w:sz w:val="32"/>
          <w:szCs w:val="32"/>
        </w:rPr>
        <w:t>月以后严格执行《湖南省中小学学生食堂管理办法》，严查违纪违法问题，问责失职失责行为，建立健全管用的长效机制，确保群众反映强烈的突出问题得到有效解决，确保学生伙食“价实相符”、吃得营养健康。</w:t>
      </w:r>
    </w:p>
    <w:p w:rsidR="00BB74B5" w:rsidRDefault="00BB74B5" w:rsidP="00D27297">
      <w:pPr>
        <w:pStyle w:val="a4"/>
        <w:numPr>
          <w:ilvl w:val="0"/>
          <w:numId w:val="1"/>
        </w:numPr>
        <w:spacing w:before="0" w:beforeAutospacing="0" w:after="0" w:afterAutospacing="0"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组织机构</w:t>
      </w:r>
    </w:p>
    <w:p w:rsidR="00BB74B5" w:rsidRDefault="00BB74B5" w:rsidP="00D27297">
      <w:pPr>
        <w:pStyle w:val="a4"/>
        <w:spacing w:before="0" w:beforeAutospacing="0" w:after="0" w:afterAutospacing="0" w:line="580" w:lineRule="exact"/>
        <w:ind w:firstLineChars="200" w:firstLine="640"/>
        <w:jc w:val="both"/>
        <w:rPr>
          <w:rFonts w:ascii="黑体" w:eastAsia="黑体" w:hAnsi="黑体" w:cs="黑体"/>
          <w:color w:val="000000"/>
          <w:sz w:val="32"/>
          <w:szCs w:val="32"/>
        </w:rPr>
      </w:pPr>
      <w:r>
        <w:rPr>
          <w:rFonts w:ascii="仿宋_GB2312" w:eastAsia="仿宋_GB2312" w:hint="eastAsia"/>
          <w:bCs/>
          <w:color w:val="000000"/>
          <w:sz w:val="32"/>
          <w:szCs w:val="32"/>
        </w:rPr>
        <w:t>益阳市中小学</w:t>
      </w:r>
      <w:r>
        <w:rPr>
          <w:rFonts w:ascii="仿宋_GB2312" w:eastAsia="仿宋_GB2312" w:hint="eastAsia"/>
          <w:sz w:val="32"/>
          <w:szCs w:val="32"/>
        </w:rPr>
        <w:t>学生食堂</w:t>
      </w:r>
      <w:r>
        <w:rPr>
          <w:rFonts w:ascii="仿宋_GB2312" w:eastAsia="仿宋_GB2312" w:hint="eastAsia"/>
          <w:bCs/>
          <w:color w:val="000000"/>
          <w:sz w:val="32"/>
          <w:szCs w:val="32"/>
        </w:rPr>
        <w:t>专项整治工作由益阳市中小学校违规办学整治行动领导小组组织，</w:t>
      </w:r>
      <w:r w:rsidRPr="00F15C6B">
        <w:rPr>
          <w:rFonts w:ascii="仿宋_GB2312" w:eastAsia="仿宋_GB2312" w:hint="eastAsia"/>
          <w:bCs/>
          <w:color w:val="000000"/>
          <w:sz w:val="32"/>
          <w:szCs w:val="32"/>
        </w:rPr>
        <w:t>办公室设市教育局计划财务审计</w:t>
      </w:r>
      <w:r w:rsidRPr="00F15C6B">
        <w:rPr>
          <w:rFonts w:ascii="仿宋_GB2312" w:eastAsia="仿宋_GB2312" w:hint="eastAsia"/>
          <w:bCs/>
          <w:color w:val="000000"/>
          <w:sz w:val="32"/>
          <w:szCs w:val="32"/>
        </w:rPr>
        <w:lastRenderedPageBreak/>
        <w:t>科</w:t>
      </w:r>
      <w:r>
        <w:rPr>
          <w:rFonts w:ascii="仿宋_GB2312" w:eastAsia="仿宋_GB2312" w:hint="eastAsia"/>
          <w:bCs/>
          <w:color w:val="000000"/>
          <w:sz w:val="32"/>
          <w:szCs w:val="32"/>
        </w:rPr>
        <w:t>。各区县（市）和有关学校要建立相应的专项整治工作机制，细化责任分工。</w:t>
      </w:r>
    </w:p>
    <w:p w:rsidR="00BB74B5" w:rsidRDefault="00BB74B5" w:rsidP="00D27297">
      <w:pPr>
        <w:pStyle w:val="a4"/>
        <w:spacing w:before="0" w:beforeAutospacing="0" w:after="0" w:afterAutospacing="0"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三、整治重点</w:t>
      </w:r>
      <w:r>
        <w:rPr>
          <w:rFonts w:ascii="黑体" w:eastAsia="黑体" w:hAnsi="黑体" w:cs="黑体"/>
          <w:color w:val="000000"/>
          <w:sz w:val="32"/>
          <w:szCs w:val="32"/>
        </w:rPr>
        <w:t xml:space="preserve"> </w:t>
      </w:r>
    </w:p>
    <w:p w:rsidR="00BB74B5" w:rsidRDefault="00BB74B5" w:rsidP="00BF615B">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楷体_GB2312" w:eastAsia="楷体_GB2312" w:hAnsi="楷体_GB2312" w:cs="楷体_GB2312" w:hint="eastAsia"/>
          <w:b/>
          <w:color w:val="000000"/>
          <w:sz w:val="32"/>
          <w:szCs w:val="32"/>
        </w:rPr>
        <w:t>（一）重点对象。</w:t>
      </w:r>
      <w:r>
        <w:rPr>
          <w:rFonts w:ascii="仿宋_GB2312" w:eastAsia="仿宋_GB2312" w:hint="eastAsia"/>
          <w:bCs/>
          <w:color w:val="000000"/>
          <w:sz w:val="32"/>
          <w:szCs w:val="32"/>
        </w:rPr>
        <w:t>重点整治在全市中小学、公办幼儿园、中等职业技术学校学生食堂经营管理过程中存在违规违纪问题的单位和个人。</w:t>
      </w:r>
    </w:p>
    <w:p w:rsidR="00BB74B5" w:rsidRDefault="00BB74B5" w:rsidP="00BF615B">
      <w:pPr>
        <w:pStyle w:val="a4"/>
        <w:spacing w:before="0" w:beforeAutospacing="0" w:after="0" w:afterAutospacing="0" w:line="580" w:lineRule="exact"/>
        <w:ind w:firstLineChars="200" w:firstLine="640"/>
        <w:rPr>
          <w:rFonts w:ascii="仿宋_GB2312" w:eastAsia="仿宋_GB2312"/>
          <w:sz w:val="32"/>
          <w:szCs w:val="32"/>
        </w:rPr>
      </w:pPr>
      <w:r>
        <w:rPr>
          <w:rFonts w:ascii="楷体_GB2312" w:eastAsia="楷体_GB2312" w:hAnsi="楷体_GB2312" w:cs="楷体_GB2312" w:hint="eastAsia"/>
          <w:b/>
          <w:color w:val="000000"/>
          <w:sz w:val="32"/>
          <w:szCs w:val="32"/>
        </w:rPr>
        <w:t>（二）重点问题。</w:t>
      </w:r>
      <w:r>
        <w:rPr>
          <w:rFonts w:ascii="仿宋_GB2312" w:eastAsia="仿宋_GB2312" w:hint="eastAsia"/>
          <w:bCs/>
          <w:color w:val="000000"/>
          <w:sz w:val="32"/>
          <w:szCs w:val="32"/>
        </w:rPr>
        <w:t>重点整治以下</w:t>
      </w:r>
      <w:r>
        <w:rPr>
          <w:rFonts w:ascii="仿宋_GB2312" w:eastAsia="仿宋_GB2312"/>
          <w:bCs/>
          <w:color w:val="000000"/>
          <w:sz w:val="32"/>
          <w:szCs w:val="32"/>
        </w:rPr>
        <w:t>9</w:t>
      </w:r>
      <w:r>
        <w:rPr>
          <w:rFonts w:ascii="仿宋_GB2312" w:eastAsia="仿宋_GB2312" w:hint="eastAsia"/>
          <w:bCs/>
          <w:color w:val="000000"/>
          <w:sz w:val="32"/>
          <w:szCs w:val="32"/>
        </w:rPr>
        <w:t>个方面问题：</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bCs/>
          <w:color w:val="000000"/>
          <w:sz w:val="32"/>
          <w:szCs w:val="32"/>
        </w:rPr>
        <w:t>1</w:t>
      </w:r>
      <w:r>
        <w:rPr>
          <w:rFonts w:ascii="仿宋_GB2312" w:eastAsia="仿宋_GB2312" w:hint="eastAsia"/>
          <w:bCs/>
          <w:color w:val="000000"/>
          <w:sz w:val="32"/>
          <w:szCs w:val="32"/>
        </w:rPr>
        <w:t>．通过虚报、冒领、套取等手段，挤占、挪用、贪污学生伙食费或食堂经费问题。</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bCs/>
          <w:color w:val="000000"/>
          <w:sz w:val="32"/>
          <w:szCs w:val="32"/>
        </w:rPr>
        <w:t>2</w:t>
      </w:r>
      <w:r>
        <w:rPr>
          <w:rFonts w:ascii="仿宋_GB2312" w:eastAsia="仿宋_GB2312" w:hint="eastAsia"/>
          <w:bCs/>
          <w:color w:val="000000"/>
          <w:sz w:val="32"/>
          <w:szCs w:val="32"/>
        </w:rPr>
        <w:t>．强制学生搭餐或通过食堂向学生乱收费问题。</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bCs/>
          <w:color w:val="000000"/>
          <w:sz w:val="32"/>
          <w:szCs w:val="32"/>
        </w:rPr>
        <w:t>3</w:t>
      </w:r>
      <w:r>
        <w:rPr>
          <w:rFonts w:ascii="仿宋_GB2312" w:eastAsia="仿宋_GB2312" w:hint="eastAsia"/>
          <w:bCs/>
          <w:color w:val="000000"/>
          <w:sz w:val="32"/>
          <w:szCs w:val="32"/>
        </w:rPr>
        <w:t>．设立“小金库”，直接或采取弄虚作假方式在食堂经费中列支学校公共开支或奖金福利、津补贴、招待费及其他非食堂经营服务支出费用等问题。</w:t>
      </w:r>
    </w:p>
    <w:p w:rsidR="00BB74B5" w:rsidRDefault="00BB74B5" w:rsidP="00D27297">
      <w:pPr>
        <w:pStyle w:val="a4"/>
        <w:spacing w:before="0" w:beforeAutospacing="0" w:after="0" w:afterAutospacing="0" w:line="58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4</w:t>
      </w:r>
      <w:r>
        <w:rPr>
          <w:rFonts w:ascii="仿宋_GB2312" w:eastAsia="仿宋_GB2312" w:hint="eastAsia"/>
          <w:bCs/>
          <w:color w:val="000000"/>
          <w:sz w:val="32"/>
          <w:szCs w:val="32"/>
        </w:rPr>
        <w:t>．以收取管理费、折旧费等名义从学生食堂牟利、增加食堂成本问题。</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bCs/>
          <w:color w:val="000000"/>
          <w:sz w:val="32"/>
          <w:szCs w:val="32"/>
        </w:rPr>
        <w:t>5</w:t>
      </w:r>
      <w:r>
        <w:rPr>
          <w:rFonts w:ascii="仿宋_GB2312" w:eastAsia="仿宋_GB2312" w:hint="eastAsia"/>
          <w:bCs/>
          <w:color w:val="000000"/>
          <w:sz w:val="32"/>
          <w:szCs w:val="32"/>
        </w:rPr>
        <w:t>．在食堂管理中为他人谋利、搞利益输送或以权谋私题。</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bCs/>
          <w:color w:val="000000"/>
          <w:sz w:val="32"/>
          <w:szCs w:val="32"/>
        </w:rPr>
        <w:t>6</w:t>
      </w:r>
      <w:r>
        <w:rPr>
          <w:rFonts w:ascii="仿宋_GB2312" w:eastAsia="仿宋_GB2312" w:hint="eastAsia"/>
          <w:bCs/>
          <w:color w:val="000000"/>
          <w:sz w:val="32"/>
          <w:szCs w:val="32"/>
        </w:rPr>
        <w:t>．在托管中存在违纪违法问题。</w:t>
      </w:r>
    </w:p>
    <w:p w:rsidR="00BB74B5" w:rsidRDefault="00BB74B5" w:rsidP="00D27297">
      <w:pPr>
        <w:pStyle w:val="a4"/>
        <w:spacing w:before="0" w:beforeAutospacing="0" w:after="0" w:afterAutospacing="0" w:line="580" w:lineRule="exact"/>
        <w:ind w:firstLineChars="200" w:firstLine="640"/>
        <w:rPr>
          <w:rFonts w:ascii="仿宋_GB2312" w:eastAsia="仿宋_GB2312" w:hAnsi="EditControl"/>
          <w:color w:val="000000"/>
          <w:sz w:val="32"/>
          <w:szCs w:val="32"/>
        </w:rPr>
      </w:pPr>
      <w:r>
        <w:rPr>
          <w:rFonts w:ascii="仿宋_GB2312" w:eastAsia="仿宋_GB2312"/>
          <w:bCs/>
          <w:color w:val="000000"/>
          <w:sz w:val="32"/>
          <w:szCs w:val="32"/>
        </w:rPr>
        <w:t>7</w:t>
      </w:r>
      <w:r>
        <w:rPr>
          <w:rFonts w:ascii="仿宋_GB2312" w:eastAsia="仿宋_GB2312" w:hint="eastAsia"/>
          <w:bCs/>
          <w:color w:val="000000"/>
          <w:sz w:val="32"/>
          <w:szCs w:val="32"/>
        </w:rPr>
        <w:t>．学生食堂采购伪劣食材、损害学生身心健康问题。</w:t>
      </w:r>
      <w:r>
        <w:rPr>
          <w:rFonts w:ascii="仿宋_GB2312" w:eastAsia="仿宋_GB2312" w:hAnsi="EditControl"/>
          <w:color w:val="000000"/>
          <w:sz w:val="32"/>
          <w:szCs w:val="32"/>
        </w:rPr>
        <w:t xml:space="preserve"> </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bCs/>
          <w:color w:val="000000"/>
          <w:sz w:val="32"/>
          <w:szCs w:val="32"/>
        </w:rPr>
        <w:t>8</w:t>
      </w:r>
      <w:r>
        <w:rPr>
          <w:rFonts w:ascii="仿宋_GB2312" w:eastAsia="仿宋_GB2312" w:hint="eastAsia"/>
          <w:bCs/>
          <w:color w:val="000000"/>
          <w:sz w:val="32"/>
          <w:szCs w:val="32"/>
        </w:rPr>
        <w:t>．未按规定使用营养改善计划膳食补助资金问题。</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bCs/>
          <w:color w:val="000000"/>
          <w:sz w:val="32"/>
          <w:szCs w:val="32"/>
        </w:rPr>
        <w:t>9</w:t>
      </w:r>
      <w:r>
        <w:rPr>
          <w:rFonts w:ascii="仿宋_GB2312" w:eastAsia="仿宋_GB2312" w:hint="eastAsia"/>
          <w:bCs/>
          <w:color w:val="000000"/>
          <w:sz w:val="32"/>
          <w:szCs w:val="32"/>
        </w:rPr>
        <w:t>．因疏于管理、失职失责、玩忽职守，引发重大食品安全责任事故等问题。</w:t>
      </w:r>
    </w:p>
    <w:p w:rsidR="00BB74B5" w:rsidRDefault="00BB74B5" w:rsidP="00D27297">
      <w:pPr>
        <w:pStyle w:val="a4"/>
        <w:spacing w:before="0" w:beforeAutospacing="0" w:after="0" w:afterAutospacing="0" w:line="58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四、工作步骤</w:t>
      </w:r>
    </w:p>
    <w:p w:rsidR="00BB74B5" w:rsidRDefault="00BB74B5" w:rsidP="00D27297">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hint="eastAsia"/>
          <w:bCs/>
          <w:color w:val="000000"/>
          <w:sz w:val="32"/>
          <w:szCs w:val="32"/>
        </w:rPr>
        <w:lastRenderedPageBreak/>
        <w:t>专项整治工作时间为</w:t>
      </w:r>
      <w:r>
        <w:rPr>
          <w:rFonts w:ascii="仿宋_GB2312" w:eastAsia="仿宋_GB2312"/>
          <w:bCs/>
          <w:color w:val="000000"/>
          <w:sz w:val="32"/>
          <w:szCs w:val="32"/>
        </w:rPr>
        <w:t>2019</w:t>
      </w:r>
      <w:r>
        <w:rPr>
          <w:rFonts w:ascii="仿宋_GB2312" w:eastAsia="仿宋_GB2312" w:hint="eastAsia"/>
          <w:bCs/>
          <w:color w:val="000000"/>
          <w:sz w:val="32"/>
          <w:szCs w:val="32"/>
        </w:rPr>
        <w:t>年</w:t>
      </w:r>
      <w:r>
        <w:rPr>
          <w:rFonts w:ascii="仿宋_GB2312" w:eastAsia="仿宋_GB2312"/>
          <w:bCs/>
          <w:color w:val="000000"/>
          <w:sz w:val="32"/>
          <w:szCs w:val="32"/>
        </w:rPr>
        <w:t>5</w:t>
      </w:r>
      <w:r>
        <w:rPr>
          <w:rFonts w:ascii="仿宋_GB2312" w:eastAsia="仿宋_GB2312" w:hint="eastAsia"/>
          <w:bCs/>
          <w:color w:val="000000"/>
          <w:sz w:val="32"/>
          <w:szCs w:val="32"/>
        </w:rPr>
        <w:t>月至</w:t>
      </w:r>
      <w:r>
        <w:rPr>
          <w:rFonts w:ascii="仿宋_GB2312" w:eastAsia="仿宋_GB2312"/>
          <w:bCs/>
          <w:color w:val="000000"/>
          <w:sz w:val="32"/>
          <w:szCs w:val="32"/>
        </w:rPr>
        <w:t>2019</w:t>
      </w:r>
      <w:r>
        <w:rPr>
          <w:rFonts w:ascii="仿宋_GB2312" w:eastAsia="仿宋_GB2312" w:hint="eastAsia"/>
          <w:bCs/>
          <w:color w:val="000000"/>
          <w:sz w:val="32"/>
          <w:szCs w:val="32"/>
        </w:rPr>
        <w:t>年</w:t>
      </w:r>
      <w:r>
        <w:rPr>
          <w:rFonts w:ascii="仿宋_GB2312" w:eastAsia="仿宋_GB2312"/>
          <w:bCs/>
          <w:color w:val="000000"/>
          <w:sz w:val="32"/>
          <w:szCs w:val="32"/>
        </w:rPr>
        <w:t>12</w:t>
      </w:r>
      <w:r>
        <w:rPr>
          <w:rFonts w:ascii="仿宋_GB2312" w:eastAsia="仿宋_GB2312" w:hint="eastAsia"/>
          <w:bCs/>
          <w:color w:val="000000"/>
          <w:sz w:val="32"/>
          <w:szCs w:val="32"/>
        </w:rPr>
        <w:t>月。分四个阶段进行。</w:t>
      </w:r>
    </w:p>
    <w:p w:rsidR="00BB74B5" w:rsidRDefault="00BB74B5" w:rsidP="00BF615B">
      <w:pPr>
        <w:pStyle w:val="a4"/>
        <w:spacing w:before="0" w:beforeAutospacing="0" w:after="0" w:afterAutospacing="0" w:line="580" w:lineRule="exact"/>
        <w:ind w:firstLineChars="200" w:firstLine="64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（一）部署宣传（</w:t>
      </w:r>
      <w:r>
        <w:rPr>
          <w:rFonts w:ascii="楷体_GB2312" w:eastAsia="楷体_GB2312" w:hAnsi="楷体_GB2312" w:cs="楷体_GB2312"/>
          <w:b/>
          <w:bCs/>
          <w:color w:val="000000"/>
          <w:sz w:val="32"/>
          <w:szCs w:val="32"/>
        </w:rPr>
        <w:t xml:space="preserve">2019 </w:t>
      </w:r>
      <w:r>
        <w:rPr>
          <w:rFonts w:ascii="楷体_GB2312" w:eastAsia="楷体_GB2312" w:hAnsi="楷体_GB2312" w:cs="楷体_GB2312" w:hint="eastAsia"/>
          <w:b/>
          <w:bCs/>
          <w:color w:val="000000"/>
          <w:sz w:val="32"/>
          <w:szCs w:val="32"/>
        </w:rPr>
        <w:t>年</w:t>
      </w:r>
      <w:r>
        <w:rPr>
          <w:rFonts w:ascii="楷体_GB2312" w:eastAsia="楷体_GB2312" w:hAnsi="楷体_GB2312" w:cs="楷体_GB2312"/>
          <w:b/>
          <w:bCs/>
          <w:color w:val="000000"/>
          <w:sz w:val="32"/>
          <w:szCs w:val="32"/>
        </w:rPr>
        <w:t>5-6</w:t>
      </w:r>
      <w:r>
        <w:rPr>
          <w:rFonts w:ascii="楷体_GB2312" w:eastAsia="楷体_GB2312" w:hAnsi="楷体_GB2312" w:cs="楷体_GB2312" w:hint="eastAsia"/>
          <w:b/>
          <w:bCs/>
          <w:color w:val="000000"/>
          <w:sz w:val="32"/>
          <w:szCs w:val="32"/>
        </w:rPr>
        <w:t>月）</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制定方案。</w:t>
      </w:r>
      <w:r>
        <w:rPr>
          <w:rFonts w:ascii="仿宋_GB2312" w:eastAsia="仿宋_GB2312" w:hint="eastAsia"/>
          <w:bCs/>
          <w:color w:val="000000"/>
          <w:sz w:val="32"/>
          <w:szCs w:val="32"/>
        </w:rPr>
        <w:t>各区县（市）专项整治办和有关学校要根据本方案制定具体实施方案。</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整章建制。</w:t>
      </w:r>
      <w:r>
        <w:rPr>
          <w:rFonts w:ascii="仿宋_GB2312" w:eastAsia="仿宋_GB2312" w:hint="eastAsia"/>
          <w:bCs/>
          <w:color w:val="000000"/>
          <w:sz w:val="32"/>
          <w:szCs w:val="32"/>
        </w:rPr>
        <w:t>市、县教育行政部门是本级中小学学生食堂行业管理的责任主体，要建立管理制度和考核办法。建立会同财政、发改、审计、食药、卫生健康等部门的日常监管常态化制度；建立大数据监管和省、市、县三级举报制度；要完善责任追究制度。</w:t>
      </w:r>
    </w:p>
    <w:p w:rsidR="00BB74B5" w:rsidRDefault="00BB74B5" w:rsidP="00D27297">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hint="eastAsia"/>
          <w:bCs/>
          <w:color w:val="000000"/>
          <w:sz w:val="32"/>
          <w:szCs w:val="32"/>
        </w:rPr>
        <w:t>各学校要在</w:t>
      </w:r>
      <w:r>
        <w:rPr>
          <w:rFonts w:ascii="仿宋_GB2312" w:eastAsia="仿宋_GB2312"/>
          <w:bCs/>
          <w:color w:val="000000"/>
          <w:sz w:val="32"/>
          <w:szCs w:val="32"/>
        </w:rPr>
        <w:t>9</w:t>
      </w:r>
      <w:r>
        <w:rPr>
          <w:rFonts w:ascii="仿宋_GB2312" w:eastAsia="仿宋_GB2312" w:hint="eastAsia"/>
          <w:bCs/>
          <w:color w:val="000000"/>
          <w:sz w:val="32"/>
          <w:szCs w:val="32"/>
        </w:rPr>
        <w:t>月</w:t>
      </w:r>
      <w:r>
        <w:rPr>
          <w:rFonts w:ascii="仿宋_GB2312" w:eastAsia="仿宋_GB2312"/>
          <w:bCs/>
          <w:color w:val="000000"/>
          <w:sz w:val="32"/>
          <w:szCs w:val="32"/>
        </w:rPr>
        <w:t>10</w:t>
      </w:r>
      <w:r>
        <w:rPr>
          <w:rFonts w:ascii="仿宋_GB2312" w:eastAsia="仿宋_GB2312" w:hint="eastAsia"/>
          <w:bCs/>
          <w:color w:val="000000"/>
          <w:sz w:val="32"/>
          <w:szCs w:val="32"/>
        </w:rPr>
        <w:t>日前成立学生食堂管理工作领导小组；成立由学生、家长、教师、村（居）民代表等组成的膳食委员会；建立陪餐制度，要制定陪餐登记表并及时做好记录；推行营养食谱制度，制定每周带量营养食谱并公布执行；建立完善餐饮定价制度，实行明码标价；制定满意度测评标准并每月进行测评，及时公开测评结果；建立食堂财会制度并每月公开收支结余情况，配备专（兼）职财会人员；建立采购和定期轮换制度，采购要有详细的记录备查，采购人员每学期轮换一次；建立出入库管理制度，出入库必须由专人负责并签字确认。通过整章建制推进中小学学生食堂管理制度化，规范化。</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广泛宣传。</w:t>
      </w:r>
      <w:r>
        <w:rPr>
          <w:rFonts w:ascii="仿宋_GB2312" w:eastAsia="仿宋_GB2312" w:hint="eastAsia"/>
          <w:bCs/>
          <w:color w:val="000000"/>
          <w:sz w:val="32"/>
          <w:szCs w:val="32"/>
        </w:rPr>
        <w:t>教育行政部门要按照益阳市中小学校违规办学整治行动文件要求，督促有关学校出台系列制度、细化职责任务、精心组织实施。各地要发动群众积极参与专项整治，充分利用广播、电视、网站、微信公众号等媒体加强舆论宣传，营造浓厚的</w:t>
      </w:r>
      <w:r>
        <w:rPr>
          <w:rFonts w:ascii="仿宋_GB2312" w:eastAsia="仿宋_GB2312" w:hint="eastAsia"/>
          <w:bCs/>
          <w:color w:val="000000"/>
          <w:sz w:val="32"/>
          <w:szCs w:val="32"/>
        </w:rPr>
        <w:lastRenderedPageBreak/>
        <w:t>整治氛围。各地要在</w:t>
      </w:r>
      <w:r>
        <w:rPr>
          <w:rFonts w:ascii="仿宋_GB2312" w:eastAsia="仿宋_GB2312"/>
          <w:bCs/>
          <w:color w:val="000000"/>
          <w:sz w:val="32"/>
          <w:szCs w:val="32"/>
        </w:rPr>
        <w:t>9</w:t>
      </w:r>
      <w:r>
        <w:rPr>
          <w:rFonts w:ascii="仿宋_GB2312" w:eastAsia="仿宋_GB2312" w:hint="eastAsia"/>
          <w:bCs/>
          <w:color w:val="000000"/>
          <w:sz w:val="32"/>
          <w:szCs w:val="32"/>
        </w:rPr>
        <w:t>月</w:t>
      </w:r>
      <w:r>
        <w:rPr>
          <w:rFonts w:ascii="仿宋_GB2312" w:eastAsia="仿宋_GB2312"/>
          <w:bCs/>
          <w:color w:val="000000"/>
          <w:sz w:val="32"/>
          <w:szCs w:val="32"/>
        </w:rPr>
        <w:t>10</w:t>
      </w:r>
      <w:r>
        <w:rPr>
          <w:rFonts w:ascii="仿宋_GB2312" w:eastAsia="仿宋_GB2312" w:hint="eastAsia"/>
          <w:bCs/>
          <w:color w:val="000000"/>
          <w:sz w:val="32"/>
          <w:szCs w:val="32"/>
        </w:rPr>
        <w:t>号前召开会议部署专项整治，发布专项整治公告，畅通举报渠道，公布举报电话（市专项整治办</w:t>
      </w:r>
      <w:r>
        <w:rPr>
          <w:rFonts w:ascii="仿宋_GB2312" w:eastAsia="仿宋_GB2312"/>
          <w:bCs/>
          <w:color w:val="000000"/>
          <w:sz w:val="32"/>
          <w:szCs w:val="32"/>
        </w:rPr>
        <w:t>0737-4216987</w:t>
      </w:r>
      <w:r>
        <w:rPr>
          <w:rFonts w:ascii="仿宋_GB2312" w:eastAsia="仿宋_GB2312" w:hint="eastAsia"/>
          <w:bCs/>
          <w:color w:val="000000"/>
          <w:sz w:val="32"/>
          <w:szCs w:val="32"/>
        </w:rPr>
        <w:t>、</w:t>
      </w:r>
      <w:r>
        <w:rPr>
          <w:rFonts w:ascii="仿宋_GB2312" w:eastAsia="仿宋_GB2312"/>
          <w:bCs/>
          <w:color w:val="000000"/>
          <w:sz w:val="32"/>
          <w:szCs w:val="32"/>
        </w:rPr>
        <w:t>4216916</w:t>
      </w:r>
      <w:r>
        <w:rPr>
          <w:rFonts w:ascii="仿宋_GB2312" w:eastAsia="仿宋_GB2312" w:hint="eastAsia"/>
          <w:bCs/>
          <w:color w:val="000000"/>
          <w:sz w:val="32"/>
          <w:szCs w:val="32"/>
        </w:rPr>
        <w:t>），各区县（市）和市直有关单位将机构成立情况、实施方案、重点解剖学校名单等</w:t>
      </w:r>
      <w:smartTag w:uri="urn:schemas-microsoft-com:office:smarttags" w:element="chsdate">
        <w:smartTagPr>
          <w:attr w:name="Year" w:val="2019"/>
          <w:attr w:name="Month" w:val="9"/>
          <w:attr w:name="Day" w:val="10"/>
          <w:attr w:name="IsLunarDate" w:val="False"/>
          <w:attr w:name="IsROCDate" w:val="False"/>
        </w:smartTagPr>
        <w:r>
          <w:rPr>
            <w:rFonts w:ascii="仿宋_GB2312" w:eastAsia="仿宋_GB2312"/>
            <w:bCs/>
            <w:color w:val="000000"/>
            <w:sz w:val="32"/>
            <w:szCs w:val="32"/>
          </w:rPr>
          <w:t>9</w:t>
        </w:r>
        <w:r>
          <w:rPr>
            <w:rFonts w:ascii="仿宋_GB2312" w:eastAsia="仿宋_GB2312" w:hint="eastAsia"/>
            <w:bCs/>
            <w:color w:val="000000"/>
            <w:sz w:val="32"/>
            <w:szCs w:val="32"/>
          </w:rPr>
          <w:t>月</w:t>
        </w:r>
        <w:r>
          <w:rPr>
            <w:rFonts w:ascii="仿宋_GB2312" w:eastAsia="仿宋_GB2312"/>
            <w:bCs/>
            <w:color w:val="000000"/>
            <w:sz w:val="32"/>
            <w:szCs w:val="32"/>
          </w:rPr>
          <w:t>10</w:t>
        </w:r>
        <w:r>
          <w:rPr>
            <w:rFonts w:ascii="仿宋_GB2312" w:eastAsia="仿宋_GB2312" w:hint="eastAsia"/>
            <w:bCs/>
            <w:color w:val="000000"/>
            <w:sz w:val="32"/>
            <w:szCs w:val="32"/>
          </w:rPr>
          <w:t>日</w:t>
        </w:r>
      </w:smartTag>
      <w:r>
        <w:rPr>
          <w:rFonts w:ascii="仿宋_GB2312" w:eastAsia="仿宋_GB2312" w:hint="eastAsia"/>
          <w:bCs/>
          <w:color w:val="000000"/>
          <w:sz w:val="32"/>
          <w:szCs w:val="32"/>
        </w:rPr>
        <w:t>前报市专项整治办。</w:t>
      </w:r>
    </w:p>
    <w:p w:rsidR="00BB74B5" w:rsidRDefault="00BB74B5" w:rsidP="00BF615B">
      <w:pPr>
        <w:pStyle w:val="a4"/>
        <w:spacing w:before="0" w:beforeAutospacing="0" w:after="0" w:afterAutospacing="0" w:line="580" w:lineRule="exact"/>
        <w:ind w:firstLineChars="200" w:firstLine="64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（二）全面整治（</w:t>
      </w:r>
      <w:r>
        <w:rPr>
          <w:rFonts w:ascii="楷体_GB2312" w:eastAsia="楷体_GB2312" w:hAnsi="楷体_GB2312" w:cs="楷体_GB2312"/>
          <w:b/>
          <w:bCs/>
          <w:color w:val="000000"/>
          <w:sz w:val="32"/>
          <w:szCs w:val="32"/>
        </w:rPr>
        <w:t xml:space="preserve">2019 </w:t>
      </w:r>
      <w:r>
        <w:rPr>
          <w:rFonts w:ascii="楷体_GB2312" w:eastAsia="楷体_GB2312" w:hAnsi="楷体_GB2312" w:cs="楷体_GB2312" w:hint="eastAsia"/>
          <w:b/>
          <w:bCs/>
          <w:color w:val="000000"/>
          <w:sz w:val="32"/>
          <w:szCs w:val="32"/>
        </w:rPr>
        <w:t>年</w:t>
      </w:r>
      <w:r>
        <w:rPr>
          <w:rFonts w:ascii="楷体_GB2312" w:eastAsia="楷体_GB2312" w:hAnsi="楷体_GB2312" w:cs="楷体_GB2312"/>
          <w:b/>
          <w:bCs/>
          <w:color w:val="000000"/>
          <w:sz w:val="32"/>
          <w:szCs w:val="32"/>
        </w:rPr>
        <w:t xml:space="preserve"> 6 —11 </w:t>
      </w:r>
      <w:r>
        <w:rPr>
          <w:rFonts w:ascii="楷体_GB2312" w:eastAsia="楷体_GB2312" w:hAnsi="楷体_GB2312" w:cs="楷体_GB2312" w:hint="eastAsia"/>
          <w:b/>
          <w:bCs/>
          <w:color w:val="000000"/>
          <w:sz w:val="32"/>
          <w:szCs w:val="32"/>
        </w:rPr>
        <w:t>月）</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全面自查。</w:t>
      </w:r>
      <w:r>
        <w:rPr>
          <w:rFonts w:ascii="仿宋_GB2312" w:eastAsia="仿宋_GB2312" w:hint="eastAsia"/>
          <w:bCs/>
          <w:color w:val="000000"/>
          <w:sz w:val="32"/>
          <w:szCs w:val="32"/>
        </w:rPr>
        <w:t>各级各部门要围绕重点整治的内容，对</w:t>
      </w:r>
      <w:r>
        <w:rPr>
          <w:rFonts w:ascii="仿宋_GB2312" w:eastAsia="仿宋_GB2312"/>
          <w:bCs/>
          <w:color w:val="000000"/>
          <w:sz w:val="32"/>
          <w:szCs w:val="32"/>
        </w:rPr>
        <w:t>2018</w:t>
      </w:r>
      <w:r>
        <w:rPr>
          <w:rFonts w:ascii="仿宋_GB2312" w:eastAsia="仿宋_GB2312" w:hint="eastAsia"/>
          <w:bCs/>
          <w:color w:val="000000"/>
          <w:sz w:val="32"/>
          <w:szCs w:val="32"/>
        </w:rPr>
        <w:t>年</w:t>
      </w:r>
      <w:r>
        <w:rPr>
          <w:rFonts w:ascii="仿宋_GB2312" w:eastAsia="仿宋_GB2312"/>
          <w:bCs/>
          <w:color w:val="000000"/>
          <w:sz w:val="32"/>
          <w:szCs w:val="32"/>
        </w:rPr>
        <w:t>1</w:t>
      </w:r>
      <w:r>
        <w:rPr>
          <w:rFonts w:ascii="仿宋_GB2312" w:eastAsia="仿宋_GB2312" w:hint="eastAsia"/>
          <w:bCs/>
          <w:color w:val="000000"/>
          <w:sz w:val="32"/>
          <w:szCs w:val="32"/>
        </w:rPr>
        <w:t>月以来学生食堂经营管理情况进行全面自查，发现问题立行立改，整章建制。各区县（市）教育局于</w:t>
      </w:r>
      <w:smartTag w:uri="urn:schemas-microsoft-com:office:smarttags" w:element="chsdate">
        <w:smartTagPr>
          <w:attr w:name="Year" w:val="2019"/>
          <w:attr w:name="Month" w:val="11"/>
          <w:attr w:name="Day" w:val="15"/>
          <w:attr w:name="IsLunarDate" w:val="False"/>
          <w:attr w:name="IsROCDate" w:val="False"/>
        </w:smartTagPr>
        <w:r>
          <w:rPr>
            <w:rFonts w:ascii="仿宋_GB2312" w:eastAsia="仿宋_GB2312"/>
            <w:bCs/>
            <w:color w:val="000000"/>
            <w:sz w:val="32"/>
            <w:szCs w:val="32"/>
          </w:rPr>
          <w:t>11</w:t>
        </w:r>
        <w:r>
          <w:rPr>
            <w:rFonts w:ascii="仿宋_GB2312" w:eastAsia="仿宋_GB2312" w:hint="eastAsia"/>
            <w:bCs/>
            <w:color w:val="000000"/>
            <w:sz w:val="32"/>
            <w:szCs w:val="32"/>
          </w:rPr>
          <w:t>月</w:t>
        </w:r>
        <w:r>
          <w:rPr>
            <w:rFonts w:ascii="仿宋_GB2312" w:eastAsia="仿宋_GB2312"/>
            <w:bCs/>
            <w:color w:val="000000"/>
            <w:sz w:val="32"/>
            <w:szCs w:val="32"/>
          </w:rPr>
          <w:t>15</w:t>
        </w:r>
        <w:r>
          <w:rPr>
            <w:rFonts w:ascii="仿宋_GB2312" w:eastAsia="仿宋_GB2312" w:hint="eastAsia"/>
            <w:bCs/>
            <w:color w:val="000000"/>
            <w:sz w:val="32"/>
            <w:szCs w:val="32"/>
          </w:rPr>
          <w:t>日</w:t>
        </w:r>
      </w:smartTag>
      <w:r>
        <w:rPr>
          <w:rFonts w:ascii="仿宋_GB2312" w:eastAsia="仿宋_GB2312" w:hint="eastAsia"/>
          <w:bCs/>
          <w:color w:val="000000"/>
          <w:sz w:val="32"/>
          <w:szCs w:val="32"/>
        </w:rPr>
        <w:t>前将自查自纠情况报市专项整治办。</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重点解剖。</w:t>
      </w:r>
      <w:r>
        <w:rPr>
          <w:rFonts w:ascii="仿宋_GB2312" w:eastAsia="仿宋_GB2312" w:hint="eastAsia"/>
          <w:bCs/>
          <w:color w:val="000000"/>
          <w:sz w:val="32"/>
          <w:szCs w:val="32"/>
        </w:rPr>
        <w:t>各区县（市）分别选取不同层次、不同性质的</w:t>
      </w:r>
      <w:r>
        <w:rPr>
          <w:rFonts w:ascii="仿宋_GB2312" w:eastAsia="仿宋_GB2312"/>
          <w:bCs/>
          <w:color w:val="000000"/>
          <w:sz w:val="32"/>
          <w:szCs w:val="32"/>
        </w:rPr>
        <w:t>4</w:t>
      </w:r>
      <w:r>
        <w:rPr>
          <w:rFonts w:ascii="仿宋_GB2312" w:eastAsia="仿宋_GB2312" w:hint="eastAsia"/>
          <w:bCs/>
          <w:color w:val="000000"/>
          <w:sz w:val="32"/>
          <w:szCs w:val="32"/>
        </w:rPr>
        <w:t>所学校的学生食堂进行重点解剖，省级示范学校必须纳入。对重点解剖学校发生的违纪违法问题要查深查透，严格执纪问责，并报送专题材料。</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部门联动。</w:t>
      </w:r>
      <w:r>
        <w:rPr>
          <w:rFonts w:ascii="仿宋_GB2312" w:eastAsia="仿宋_GB2312" w:hint="eastAsia"/>
          <w:bCs/>
          <w:color w:val="000000"/>
          <w:sz w:val="32"/>
          <w:szCs w:val="32"/>
        </w:rPr>
        <w:t>各级教育行政部门要协调发改、财政、审计、食药监管等职能部门，经常暗访和重点检查学生食堂经营管理情况，并及时通报暗访检查结果。</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b/>
          <w:color w:val="000000"/>
          <w:sz w:val="32"/>
          <w:szCs w:val="32"/>
        </w:rPr>
        <w:t>4.</w:t>
      </w:r>
      <w:r>
        <w:rPr>
          <w:rFonts w:ascii="仿宋_GB2312" w:eastAsia="仿宋_GB2312" w:hint="eastAsia"/>
          <w:b/>
          <w:color w:val="000000"/>
          <w:sz w:val="32"/>
          <w:szCs w:val="32"/>
        </w:rPr>
        <w:t>督导检查。</w:t>
      </w:r>
      <w:r>
        <w:rPr>
          <w:rFonts w:ascii="仿宋_GB2312" w:eastAsia="仿宋_GB2312" w:hint="eastAsia"/>
          <w:bCs/>
          <w:color w:val="000000"/>
          <w:sz w:val="32"/>
          <w:szCs w:val="32"/>
        </w:rPr>
        <w:t>市专项整治办将采取挂牌督办、重点督导、随机抽查、交叉检查等方式，加强对各区县（市）专项整治工作开展情况的督导检查。重点检查自查自纠、问题线索办理、执纪问</w:t>
      </w:r>
      <w:r>
        <w:rPr>
          <w:rFonts w:ascii="仿宋_GB2312" w:eastAsia="仿宋_GB2312" w:hAnsi="EditControl"/>
          <w:color w:val="000000"/>
          <w:sz w:val="32"/>
          <w:szCs w:val="32"/>
        </w:rPr>
        <w:t xml:space="preserve"> </w:t>
      </w:r>
      <w:r>
        <w:rPr>
          <w:rFonts w:ascii="仿宋_GB2312" w:eastAsia="仿宋_GB2312" w:hint="eastAsia"/>
          <w:bCs/>
          <w:color w:val="000000"/>
          <w:sz w:val="32"/>
          <w:szCs w:val="32"/>
        </w:rPr>
        <w:t>责、通报曝光等情况。各级纪检监察机关要组织开展明察暗访，收集、查处违规违纪问题线索。</w:t>
      </w:r>
    </w:p>
    <w:p w:rsidR="00BB74B5" w:rsidRDefault="00BB74B5" w:rsidP="0097786B">
      <w:pPr>
        <w:pStyle w:val="a4"/>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b/>
          <w:color w:val="000000"/>
          <w:sz w:val="32"/>
          <w:szCs w:val="32"/>
        </w:rPr>
        <w:lastRenderedPageBreak/>
        <w:t>5.</w:t>
      </w:r>
      <w:r>
        <w:rPr>
          <w:rFonts w:ascii="仿宋_GB2312" w:eastAsia="仿宋_GB2312" w:hint="eastAsia"/>
          <w:b/>
          <w:color w:val="000000"/>
          <w:sz w:val="32"/>
          <w:szCs w:val="32"/>
        </w:rPr>
        <w:t>严格问责。</w:t>
      </w:r>
      <w:r>
        <w:rPr>
          <w:rFonts w:ascii="仿宋_GB2312" w:eastAsia="仿宋_GB2312" w:hint="eastAsia"/>
          <w:bCs/>
          <w:color w:val="000000"/>
          <w:sz w:val="32"/>
          <w:szCs w:val="32"/>
        </w:rPr>
        <w:t>各级各部门要对自查中发现和群众反映的突出问题，及时核实，及时查处，及时通报。对自查走过场，该发现的问题没有发现、该整改的问题没有整改、该查处的问题没有查处的单位，一律严肃问责并通报曝光。</w:t>
      </w:r>
    </w:p>
    <w:p w:rsidR="00BB74B5" w:rsidRDefault="00BB74B5" w:rsidP="00BF615B">
      <w:pPr>
        <w:pStyle w:val="a4"/>
        <w:spacing w:before="0" w:beforeAutospacing="0" w:after="0" w:afterAutospacing="0" w:line="580" w:lineRule="exact"/>
        <w:ind w:firstLineChars="200" w:firstLine="64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（三）总结评估（</w:t>
      </w:r>
      <w:r>
        <w:rPr>
          <w:rFonts w:ascii="楷体_GB2312" w:eastAsia="楷体_GB2312" w:hAnsi="楷体_GB2312" w:cs="楷体_GB2312"/>
          <w:b/>
          <w:bCs/>
          <w:color w:val="000000"/>
          <w:sz w:val="32"/>
          <w:szCs w:val="32"/>
        </w:rPr>
        <w:t>2019</w:t>
      </w:r>
      <w:r>
        <w:rPr>
          <w:rFonts w:ascii="楷体_GB2312" w:eastAsia="楷体_GB2312" w:hAnsi="楷体_GB2312" w:cs="楷体_GB2312" w:hint="eastAsia"/>
          <w:b/>
          <w:bCs/>
          <w:color w:val="000000"/>
          <w:sz w:val="32"/>
          <w:szCs w:val="32"/>
        </w:rPr>
        <w:t>年</w:t>
      </w:r>
      <w:r>
        <w:rPr>
          <w:rFonts w:ascii="楷体_GB2312" w:eastAsia="楷体_GB2312" w:hAnsi="楷体_GB2312" w:cs="楷体_GB2312"/>
          <w:b/>
          <w:bCs/>
          <w:color w:val="000000"/>
          <w:sz w:val="32"/>
          <w:szCs w:val="32"/>
        </w:rPr>
        <w:t>12</w:t>
      </w:r>
      <w:r>
        <w:rPr>
          <w:rFonts w:ascii="楷体_GB2312" w:eastAsia="楷体_GB2312" w:hAnsi="楷体_GB2312" w:cs="楷体_GB2312" w:hint="eastAsia"/>
          <w:b/>
          <w:bCs/>
          <w:color w:val="000000"/>
          <w:sz w:val="32"/>
          <w:szCs w:val="32"/>
        </w:rPr>
        <w:t>月</w:t>
      </w:r>
      <w:r>
        <w:rPr>
          <w:rFonts w:ascii="楷体_GB2312" w:eastAsia="楷体_GB2312" w:hAnsi="楷体_GB2312" w:cs="楷体_GB2312"/>
          <w:b/>
          <w:bCs/>
          <w:color w:val="000000"/>
          <w:sz w:val="32"/>
          <w:szCs w:val="32"/>
        </w:rPr>
        <w:t>—2020</w:t>
      </w:r>
      <w:r>
        <w:rPr>
          <w:rFonts w:ascii="楷体_GB2312" w:eastAsia="楷体_GB2312" w:hAnsi="楷体_GB2312" w:cs="楷体_GB2312" w:hint="eastAsia"/>
          <w:b/>
          <w:bCs/>
          <w:color w:val="000000"/>
          <w:sz w:val="32"/>
          <w:szCs w:val="32"/>
        </w:rPr>
        <w:t>年</w:t>
      </w:r>
      <w:r>
        <w:rPr>
          <w:rFonts w:ascii="楷体_GB2312" w:eastAsia="楷体_GB2312" w:hAnsi="楷体_GB2312" w:cs="楷体_GB2312"/>
          <w:b/>
          <w:bCs/>
          <w:color w:val="000000"/>
          <w:sz w:val="32"/>
          <w:szCs w:val="32"/>
        </w:rPr>
        <w:t>1</w:t>
      </w:r>
      <w:r>
        <w:rPr>
          <w:rFonts w:ascii="楷体_GB2312" w:eastAsia="楷体_GB2312" w:hAnsi="楷体_GB2312" w:cs="楷体_GB2312" w:hint="eastAsia"/>
          <w:b/>
          <w:bCs/>
          <w:color w:val="000000"/>
          <w:sz w:val="32"/>
          <w:szCs w:val="32"/>
        </w:rPr>
        <w:t>月）</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bCs/>
          <w:color w:val="000000"/>
          <w:sz w:val="32"/>
          <w:szCs w:val="32"/>
        </w:rPr>
        <w:t>各级各部门要认真总结、评估专项整治工作成效，针对存在的问题与不足，完善相关制度，健全长效机制。各区县（市）于</w:t>
      </w:r>
      <w:r>
        <w:rPr>
          <w:rFonts w:ascii="仿宋_GB2312" w:eastAsia="仿宋_GB2312"/>
          <w:bCs/>
          <w:color w:val="000000"/>
          <w:sz w:val="32"/>
          <w:szCs w:val="32"/>
        </w:rPr>
        <w:t>12</w:t>
      </w:r>
      <w:r>
        <w:rPr>
          <w:rFonts w:ascii="仿宋_GB2312" w:eastAsia="仿宋_GB2312" w:hint="eastAsia"/>
          <w:bCs/>
          <w:color w:val="000000"/>
          <w:sz w:val="32"/>
          <w:szCs w:val="32"/>
        </w:rPr>
        <w:t>月</w:t>
      </w:r>
      <w:r>
        <w:rPr>
          <w:rFonts w:ascii="仿宋_GB2312" w:eastAsia="仿宋_GB2312"/>
          <w:bCs/>
          <w:color w:val="000000"/>
          <w:sz w:val="32"/>
          <w:szCs w:val="32"/>
        </w:rPr>
        <w:t>15</w:t>
      </w:r>
      <w:r>
        <w:rPr>
          <w:rFonts w:ascii="仿宋_GB2312" w:eastAsia="仿宋_GB2312" w:hint="eastAsia"/>
          <w:bCs/>
          <w:color w:val="000000"/>
          <w:sz w:val="32"/>
          <w:szCs w:val="32"/>
        </w:rPr>
        <w:t>日前将总结上报市专项整治办，市专项整治办将牵头教育、发改、财政、食药监管等职能部门，围绕专项整治发现的系统性、普遍性问题，修订完善加强和规范学生食堂管理相关制度，以及监督执纪问责有关措施，以制度建设巩固专项整治成果。</w:t>
      </w:r>
    </w:p>
    <w:p w:rsidR="00BB74B5" w:rsidRDefault="00BB74B5" w:rsidP="00BF615B">
      <w:pPr>
        <w:pStyle w:val="a4"/>
        <w:numPr>
          <w:ilvl w:val="0"/>
          <w:numId w:val="2"/>
        </w:numPr>
        <w:spacing w:before="0" w:beforeAutospacing="0" w:after="0" w:afterAutospacing="0" w:line="580" w:lineRule="exact"/>
        <w:ind w:firstLineChars="200" w:firstLine="64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巩固深化（</w:t>
      </w:r>
      <w:r>
        <w:rPr>
          <w:rFonts w:ascii="楷体_GB2312" w:eastAsia="楷体_GB2312" w:hAnsi="楷体_GB2312" w:cs="楷体_GB2312"/>
          <w:b/>
          <w:bCs/>
          <w:color w:val="000000"/>
          <w:sz w:val="32"/>
          <w:szCs w:val="32"/>
        </w:rPr>
        <w:t>2020</w:t>
      </w:r>
      <w:r>
        <w:rPr>
          <w:rFonts w:ascii="楷体_GB2312" w:eastAsia="楷体_GB2312" w:hAnsi="楷体_GB2312" w:cs="楷体_GB2312" w:hint="eastAsia"/>
          <w:b/>
          <w:bCs/>
          <w:color w:val="000000"/>
          <w:sz w:val="32"/>
          <w:szCs w:val="32"/>
        </w:rPr>
        <w:t>年</w:t>
      </w:r>
      <w:r>
        <w:rPr>
          <w:rFonts w:ascii="楷体_GB2312" w:eastAsia="楷体_GB2312" w:hAnsi="楷体_GB2312" w:cs="楷体_GB2312"/>
          <w:b/>
          <w:bCs/>
          <w:color w:val="000000"/>
          <w:sz w:val="32"/>
          <w:szCs w:val="32"/>
        </w:rPr>
        <w:t>2</w:t>
      </w:r>
      <w:r>
        <w:rPr>
          <w:rFonts w:ascii="楷体_GB2312" w:eastAsia="楷体_GB2312" w:hAnsi="楷体_GB2312" w:cs="楷体_GB2312" w:hint="eastAsia"/>
          <w:b/>
          <w:bCs/>
          <w:color w:val="000000"/>
          <w:sz w:val="32"/>
          <w:szCs w:val="32"/>
        </w:rPr>
        <w:t>－</w:t>
      </w:r>
      <w:r>
        <w:rPr>
          <w:rFonts w:ascii="楷体_GB2312" w:eastAsia="楷体_GB2312" w:hAnsi="楷体_GB2312" w:cs="楷体_GB2312"/>
          <w:b/>
          <w:bCs/>
          <w:color w:val="000000"/>
          <w:sz w:val="32"/>
          <w:szCs w:val="32"/>
        </w:rPr>
        <w:t>12</w:t>
      </w:r>
      <w:r>
        <w:rPr>
          <w:rFonts w:ascii="楷体_GB2312" w:eastAsia="楷体_GB2312" w:hAnsi="楷体_GB2312" w:cs="楷体_GB2312" w:hint="eastAsia"/>
          <w:b/>
          <w:bCs/>
          <w:color w:val="000000"/>
          <w:sz w:val="32"/>
          <w:szCs w:val="32"/>
        </w:rPr>
        <w:t>月）</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bCs/>
          <w:color w:val="000000"/>
          <w:sz w:val="32"/>
          <w:szCs w:val="32"/>
        </w:rPr>
        <w:t>各级各部门要按照“在坚持中深化、在深化中发展”和“越往后执纪越严”的要求，保持力度不减、责任不松、整治不变，持续巩固深化拓展专项整治成果，深入开展“回头看”，强化监督检查和专项督查，严肃查处并通报曝光顶风违纪违法行为，</w:t>
      </w:r>
      <w:r>
        <w:rPr>
          <w:rFonts w:ascii="仿宋_GB2312" w:eastAsia="仿宋_GB2312" w:hAnsi="EditControl"/>
          <w:color w:val="000000"/>
          <w:sz w:val="32"/>
          <w:szCs w:val="32"/>
        </w:rPr>
        <w:t xml:space="preserve"> </w:t>
      </w:r>
      <w:r>
        <w:rPr>
          <w:rFonts w:ascii="仿宋_GB2312" w:eastAsia="仿宋_GB2312" w:hint="eastAsia"/>
          <w:bCs/>
          <w:color w:val="000000"/>
          <w:sz w:val="32"/>
          <w:szCs w:val="32"/>
        </w:rPr>
        <w:t>确保学生食堂真管真严、长管长严，营造风清气正的学生食堂管理经营环境。</w:t>
      </w:r>
    </w:p>
    <w:p w:rsidR="00BB74B5" w:rsidRDefault="00BB74B5" w:rsidP="00D27297">
      <w:pPr>
        <w:pStyle w:val="a4"/>
        <w:spacing w:before="0" w:beforeAutospacing="0" w:after="0" w:afterAutospacing="0" w:line="580" w:lineRule="exact"/>
        <w:ind w:firstLineChars="200" w:firstLine="640"/>
        <w:rPr>
          <w:rFonts w:ascii="仿宋_GB2312" w:eastAsia="仿宋_GB2312"/>
          <w:sz w:val="32"/>
          <w:szCs w:val="32"/>
        </w:rPr>
      </w:pPr>
      <w:r>
        <w:rPr>
          <w:rFonts w:ascii="黑体" w:eastAsia="黑体" w:hAnsi="黑体" w:cs="黑体" w:hint="eastAsia"/>
          <w:color w:val="000000"/>
          <w:sz w:val="32"/>
          <w:szCs w:val="32"/>
        </w:rPr>
        <w:t>五、工作要求</w:t>
      </w:r>
    </w:p>
    <w:p w:rsidR="00BB74B5" w:rsidRDefault="00BB74B5" w:rsidP="00BF615B">
      <w:pPr>
        <w:pStyle w:val="a4"/>
        <w:spacing w:before="0" w:beforeAutospacing="0" w:after="0" w:afterAutospacing="0" w:line="580" w:lineRule="exact"/>
        <w:ind w:firstLineChars="200" w:firstLine="640"/>
        <w:rPr>
          <w:rFonts w:ascii="仿宋_GB2312" w:eastAsia="仿宋_GB2312"/>
          <w:sz w:val="32"/>
          <w:szCs w:val="32"/>
        </w:rPr>
      </w:pPr>
      <w:r>
        <w:rPr>
          <w:rFonts w:ascii="楷体_GB2312" w:eastAsia="楷体_GB2312" w:hAnsi="楷体_GB2312" w:cs="楷体_GB2312" w:hint="eastAsia"/>
          <w:b/>
          <w:bCs/>
          <w:color w:val="000000"/>
          <w:sz w:val="32"/>
          <w:szCs w:val="32"/>
        </w:rPr>
        <w:t>（一）提高思想认识。</w:t>
      </w:r>
      <w:r>
        <w:rPr>
          <w:rFonts w:ascii="仿宋_GB2312" w:eastAsia="仿宋_GB2312" w:hint="eastAsia"/>
          <w:bCs/>
          <w:color w:val="000000"/>
          <w:sz w:val="32"/>
          <w:szCs w:val="32"/>
        </w:rPr>
        <w:t>开展学生食堂问题专项整治是事关维护民利、赢取民心的一项德政工程，是贯彻落实习近平新时代中国特色社会主义思想、坚持以人民为中心办好人民满意教育的具体实践，也是市委、市政府坚持优化发展教育的题中之义。各区</w:t>
      </w:r>
      <w:r>
        <w:rPr>
          <w:rFonts w:ascii="仿宋_GB2312" w:eastAsia="仿宋_GB2312" w:hint="eastAsia"/>
          <w:bCs/>
          <w:color w:val="000000"/>
          <w:sz w:val="32"/>
          <w:szCs w:val="32"/>
        </w:rPr>
        <w:lastRenderedPageBreak/>
        <w:t>县（市）要强化“四个意识”，提高政治站位和政治觉悟，加强组织领导，认真研究部署，切实把思想统一到上级精神和市委要求上来，把精力聚集到抓具体工作落实中来，以坚决态度、过硬措施、扎实作风，确保专项整治取得实效、群众满意。</w:t>
      </w:r>
    </w:p>
    <w:p w:rsidR="00BB74B5" w:rsidRDefault="00BB74B5" w:rsidP="00BF615B">
      <w:pPr>
        <w:pStyle w:val="a4"/>
        <w:spacing w:before="0" w:beforeAutospacing="0" w:after="0" w:afterAutospacing="0" w:line="580" w:lineRule="exact"/>
        <w:ind w:firstLineChars="200" w:firstLine="640"/>
        <w:rPr>
          <w:rFonts w:ascii="仿宋_GB2312" w:eastAsia="仿宋_GB2312"/>
          <w:sz w:val="32"/>
          <w:szCs w:val="32"/>
        </w:rPr>
      </w:pPr>
      <w:r>
        <w:rPr>
          <w:rFonts w:ascii="楷体_GB2312" w:eastAsia="楷体_GB2312" w:hAnsi="楷体_GB2312" w:cs="楷体_GB2312" w:hint="eastAsia"/>
          <w:b/>
          <w:bCs/>
          <w:color w:val="000000"/>
          <w:sz w:val="32"/>
          <w:szCs w:val="32"/>
        </w:rPr>
        <w:t>（二）落实工作责任。</w:t>
      </w:r>
      <w:r>
        <w:rPr>
          <w:rFonts w:ascii="仿宋_GB2312" w:eastAsia="仿宋_GB2312" w:hint="eastAsia"/>
          <w:bCs/>
          <w:color w:val="000000"/>
          <w:sz w:val="32"/>
          <w:szCs w:val="32"/>
        </w:rPr>
        <w:t>各级专项整治办要履行牵头抓总职责，加强统筹、协调和调度，深入开展明察暗访，挂牌督办典型问题，通报曝光典型案例，传导责任压力，督促工作落实。各级教育行政部门要认真组织各类学校开展自查自纠，发现问题，严肃查处，形成震慑。市教育局要加强监督、管理和指导，把专项整治工作纳入今年教育督导工作重点内容进行督导，联合发改、财政、食药监管等职能部门加强对学生食堂的日常监督检查。新闻媒体要加强对专项整治工作情况的宣传报道，进行正面引导、负面警示，营造良好舆论氛围。纪检监察机关要履行监督责任，严肃查处违纪违法案件，保持专项整治工作高压态势。</w:t>
      </w:r>
    </w:p>
    <w:p w:rsidR="00BB74B5" w:rsidRDefault="00BB74B5" w:rsidP="00BF615B">
      <w:pPr>
        <w:pStyle w:val="a4"/>
        <w:spacing w:before="0" w:beforeAutospacing="0" w:after="0" w:afterAutospacing="0" w:line="580" w:lineRule="exact"/>
        <w:ind w:firstLineChars="200" w:firstLine="640"/>
        <w:jc w:val="both"/>
        <w:rPr>
          <w:rFonts w:ascii="仿宋_GB2312" w:eastAsia="仿宋_GB2312"/>
          <w:sz w:val="32"/>
          <w:szCs w:val="32"/>
        </w:rPr>
      </w:pPr>
      <w:r>
        <w:rPr>
          <w:rFonts w:ascii="楷体_GB2312" w:eastAsia="楷体_GB2312" w:hAnsi="楷体_GB2312" w:cs="楷体_GB2312" w:hint="eastAsia"/>
          <w:b/>
          <w:bCs/>
          <w:color w:val="000000"/>
          <w:sz w:val="32"/>
          <w:szCs w:val="32"/>
        </w:rPr>
        <w:t>（三）强化执纪问责。</w:t>
      </w:r>
      <w:r>
        <w:rPr>
          <w:rFonts w:ascii="仿宋_GB2312" w:eastAsia="仿宋_GB2312" w:hint="eastAsia"/>
          <w:bCs/>
          <w:color w:val="000000"/>
          <w:sz w:val="32"/>
          <w:szCs w:val="32"/>
        </w:rPr>
        <w:t>各级纪检监察机关、派驻教育行政部门纪检监察组要坚持</w:t>
      </w:r>
      <w:r w:rsidRPr="007B682D">
        <w:rPr>
          <w:rFonts w:ascii="仿宋_GB2312" w:eastAsia="仿宋_GB2312" w:hint="eastAsia"/>
          <w:bCs/>
          <w:color w:val="000000"/>
          <w:sz w:val="32"/>
          <w:szCs w:val="32"/>
        </w:rPr>
        <w:t>挺纪在前</w:t>
      </w:r>
      <w:r>
        <w:rPr>
          <w:rFonts w:ascii="仿宋_GB2312" w:eastAsia="仿宋_GB2312" w:hint="eastAsia"/>
          <w:bCs/>
          <w:color w:val="000000"/>
          <w:sz w:val="32"/>
          <w:szCs w:val="32"/>
        </w:rPr>
        <w:t>，对群众举报和检查发现的问题线索，及时依纪依法严肃查处。对因履职不力导致本地发生严重违纪违法问题的，追究教育行政部门主要负责人和相关责任人的责任；对因管理不力导致本校发生严重问题、群众反映强烈的，追究校长和相关责任人的责任；对情节严重、影响恶劣的，除严肃追究相关责任人的纪律责任外，还要免去相关责任人的职务；涉嫌犯罪的，移送司法机关依法处理。全面整治后，仍然存在学生食堂违纪违法问题的，一律从严从重处理学校校长和相关责任</w:t>
      </w:r>
      <w:r>
        <w:rPr>
          <w:rFonts w:ascii="仿宋_GB2312" w:eastAsia="仿宋_GB2312" w:hint="eastAsia"/>
          <w:bCs/>
          <w:color w:val="000000"/>
          <w:sz w:val="32"/>
          <w:szCs w:val="32"/>
        </w:rPr>
        <w:lastRenderedPageBreak/>
        <w:t>人，并追究教育行政部门主体责任和派驻纪检监察组监督责任；对典型案件，公开通报曝光，发挥教育警示震慑作用。</w:t>
      </w:r>
    </w:p>
    <w:p w:rsidR="00BB74B5" w:rsidRDefault="00BB74B5" w:rsidP="00BF615B">
      <w:pPr>
        <w:pStyle w:val="a4"/>
        <w:spacing w:before="0" w:beforeAutospacing="0" w:after="0" w:afterAutospacing="0" w:line="580" w:lineRule="exact"/>
        <w:ind w:firstLineChars="200" w:firstLine="640"/>
        <w:jc w:val="both"/>
        <w:rPr>
          <w:rFonts w:ascii="仿宋_GB2312" w:eastAsia="仿宋_GB2312"/>
          <w:sz w:val="32"/>
          <w:szCs w:val="32"/>
        </w:rPr>
      </w:pPr>
      <w:r>
        <w:rPr>
          <w:rFonts w:ascii="楷体_GB2312" w:eastAsia="楷体_GB2312" w:hAnsi="楷体_GB2312" w:cs="楷体_GB2312" w:hint="eastAsia"/>
          <w:b/>
          <w:bCs/>
          <w:color w:val="000000"/>
          <w:sz w:val="32"/>
          <w:szCs w:val="32"/>
        </w:rPr>
        <w:t>（四）及时报送情况。</w:t>
      </w:r>
      <w:r>
        <w:rPr>
          <w:rFonts w:ascii="仿宋_GB2312" w:eastAsia="仿宋_GB2312" w:hint="eastAsia"/>
          <w:bCs/>
          <w:color w:val="000000"/>
          <w:sz w:val="32"/>
          <w:szCs w:val="32"/>
        </w:rPr>
        <w:t>建立问题线索移送制度，各地各职能部门在检查中发现的问题线索，及时移送纪检监察机关严肃查处。建立专项整治工作“一月一报告、一月一调度、年终总评估”制度。各区县（市）专项整治办</w:t>
      </w:r>
      <w:r>
        <w:rPr>
          <w:rFonts w:ascii="仿宋_GB2312" w:eastAsia="仿宋_GB2312"/>
          <w:bCs/>
          <w:color w:val="000000"/>
          <w:sz w:val="32"/>
          <w:szCs w:val="32"/>
        </w:rPr>
        <w:t>9</w:t>
      </w:r>
      <w:r>
        <w:rPr>
          <w:rFonts w:ascii="仿宋_GB2312" w:eastAsia="仿宋_GB2312" w:hint="eastAsia"/>
          <w:bCs/>
          <w:color w:val="000000"/>
          <w:sz w:val="32"/>
          <w:szCs w:val="32"/>
        </w:rPr>
        <w:t>月</w:t>
      </w:r>
      <w:r>
        <w:rPr>
          <w:rFonts w:ascii="仿宋_GB2312" w:eastAsia="仿宋_GB2312"/>
          <w:bCs/>
          <w:color w:val="000000"/>
          <w:sz w:val="32"/>
          <w:szCs w:val="32"/>
        </w:rPr>
        <w:t>10</w:t>
      </w:r>
      <w:r>
        <w:rPr>
          <w:rFonts w:ascii="仿宋_GB2312" w:eastAsia="仿宋_GB2312" w:hint="eastAsia"/>
          <w:bCs/>
          <w:color w:val="000000"/>
          <w:sz w:val="32"/>
          <w:szCs w:val="32"/>
        </w:rPr>
        <w:t>日前报实施方案、</w:t>
      </w:r>
      <w:r>
        <w:rPr>
          <w:rFonts w:ascii="仿宋_GB2312" w:eastAsia="仿宋_GB2312"/>
          <w:bCs/>
          <w:color w:val="000000"/>
          <w:sz w:val="32"/>
          <w:szCs w:val="32"/>
        </w:rPr>
        <w:t>2020</w:t>
      </w:r>
      <w:r>
        <w:rPr>
          <w:rFonts w:ascii="仿宋_GB2312" w:eastAsia="仿宋_GB2312" w:hint="eastAsia"/>
          <w:bCs/>
          <w:color w:val="000000"/>
          <w:sz w:val="32"/>
          <w:szCs w:val="32"/>
        </w:rPr>
        <w:t>年</w:t>
      </w:r>
      <w:r>
        <w:rPr>
          <w:rFonts w:ascii="仿宋_GB2312" w:eastAsia="仿宋_GB2312"/>
          <w:bCs/>
          <w:color w:val="000000"/>
          <w:sz w:val="32"/>
          <w:szCs w:val="32"/>
        </w:rPr>
        <w:t>1</w:t>
      </w:r>
      <w:r>
        <w:rPr>
          <w:rFonts w:ascii="仿宋_GB2312" w:eastAsia="仿宋_GB2312" w:hint="eastAsia"/>
          <w:bCs/>
          <w:color w:val="000000"/>
          <w:sz w:val="32"/>
          <w:szCs w:val="32"/>
        </w:rPr>
        <w:t>月</w:t>
      </w:r>
      <w:r>
        <w:rPr>
          <w:rFonts w:ascii="仿宋_GB2312" w:eastAsia="仿宋_GB2312"/>
          <w:bCs/>
          <w:color w:val="000000"/>
          <w:sz w:val="32"/>
          <w:szCs w:val="32"/>
        </w:rPr>
        <w:t>10</w:t>
      </w:r>
      <w:r>
        <w:rPr>
          <w:rFonts w:ascii="仿宋_GB2312" w:eastAsia="仿宋_GB2312" w:hAnsi="EditControl"/>
          <w:color w:val="000000"/>
          <w:sz w:val="32"/>
          <w:szCs w:val="32"/>
        </w:rPr>
        <w:t xml:space="preserve"> </w:t>
      </w:r>
      <w:r>
        <w:rPr>
          <w:rFonts w:ascii="仿宋_GB2312" w:eastAsia="仿宋_GB2312" w:hint="eastAsia"/>
          <w:bCs/>
          <w:color w:val="000000"/>
          <w:sz w:val="32"/>
          <w:szCs w:val="32"/>
        </w:rPr>
        <w:t>日前报全面整治情况。从</w:t>
      </w:r>
      <w:r>
        <w:rPr>
          <w:rFonts w:ascii="仿宋_GB2312" w:eastAsia="仿宋_GB2312"/>
          <w:bCs/>
          <w:color w:val="000000"/>
          <w:sz w:val="32"/>
          <w:szCs w:val="32"/>
        </w:rPr>
        <w:t>6</w:t>
      </w:r>
      <w:r>
        <w:rPr>
          <w:rFonts w:ascii="仿宋_GB2312" w:eastAsia="仿宋_GB2312" w:hint="eastAsia"/>
          <w:bCs/>
          <w:color w:val="000000"/>
          <w:sz w:val="32"/>
          <w:szCs w:val="32"/>
        </w:rPr>
        <w:t>月份起，实行专项整治工作情况月报制度，各区县（市）每月</w:t>
      </w:r>
      <w:r>
        <w:rPr>
          <w:rFonts w:ascii="仿宋_GB2312" w:eastAsia="仿宋_GB2312"/>
          <w:bCs/>
          <w:color w:val="000000"/>
          <w:sz w:val="32"/>
          <w:szCs w:val="32"/>
        </w:rPr>
        <w:t>25</w:t>
      </w:r>
      <w:r>
        <w:rPr>
          <w:rFonts w:ascii="仿宋_GB2312" w:eastAsia="仿宋_GB2312" w:hint="eastAsia"/>
          <w:bCs/>
          <w:color w:val="000000"/>
          <w:sz w:val="32"/>
          <w:szCs w:val="32"/>
        </w:rPr>
        <w:t>日前报市专项整治办。</w:t>
      </w:r>
    </w:p>
    <w:p w:rsidR="00BB74B5" w:rsidRDefault="00BB74B5" w:rsidP="00D27297">
      <w:pPr>
        <w:pStyle w:val="a4"/>
        <w:spacing w:before="0" w:beforeAutospacing="0" w:after="0" w:afterAutospacing="0" w:line="580" w:lineRule="exact"/>
        <w:ind w:firstLineChars="200" w:firstLine="640"/>
        <w:jc w:val="both"/>
        <w:rPr>
          <w:rFonts w:ascii="仿宋_GB2312" w:eastAsia="仿宋_GB2312"/>
          <w:bCs/>
          <w:color w:val="000000"/>
          <w:sz w:val="32"/>
          <w:szCs w:val="32"/>
        </w:rPr>
      </w:pPr>
      <w:r>
        <w:rPr>
          <w:rFonts w:ascii="仿宋_GB2312" w:eastAsia="仿宋_GB2312" w:hint="eastAsia"/>
          <w:bCs/>
          <w:color w:val="000000"/>
          <w:sz w:val="32"/>
          <w:szCs w:val="32"/>
        </w:rPr>
        <w:t>相关报表和材料报送至</w:t>
      </w:r>
      <w:r w:rsidRPr="00F15C6B">
        <w:rPr>
          <w:rFonts w:ascii="仿宋_GB2312" w:eastAsia="仿宋_GB2312" w:hint="eastAsia"/>
          <w:bCs/>
          <w:color w:val="000000"/>
          <w:sz w:val="32"/>
          <w:szCs w:val="32"/>
        </w:rPr>
        <w:t>市教育局计划财务审计科</w:t>
      </w:r>
      <w:r>
        <w:rPr>
          <w:rFonts w:ascii="仿宋_GB2312" w:eastAsia="仿宋_GB2312" w:hint="eastAsia"/>
          <w:bCs/>
          <w:color w:val="000000"/>
          <w:sz w:val="32"/>
          <w:szCs w:val="32"/>
        </w:rPr>
        <w:t>，报送邮箱：</w:t>
      </w:r>
      <w:r>
        <w:rPr>
          <w:rFonts w:ascii="仿宋_GB2312" w:eastAsia="仿宋_GB2312"/>
          <w:bCs/>
          <w:color w:val="000000"/>
          <w:sz w:val="32"/>
          <w:szCs w:val="32"/>
        </w:rPr>
        <w:t>249187455@qq.com</w:t>
      </w:r>
      <w:r>
        <w:rPr>
          <w:rFonts w:ascii="仿宋_GB2312" w:eastAsia="仿宋_GB2312" w:hint="eastAsia"/>
          <w:bCs/>
          <w:color w:val="000000"/>
          <w:sz w:val="32"/>
          <w:szCs w:val="32"/>
        </w:rPr>
        <w:t>，联系电话：</w:t>
      </w:r>
      <w:r>
        <w:rPr>
          <w:rFonts w:ascii="仿宋_GB2312" w:eastAsia="仿宋_GB2312"/>
          <w:bCs/>
          <w:color w:val="000000"/>
          <w:sz w:val="32"/>
          <w:szCs w:val="32"/>
        </w:rPr>
        <w:t>0737-4216987</w:t>
      </w:r>
      <w:r>
        <w:rPr>
          <w:rFonts w:ascii="仿宋_GB2312" w:eastAsia="仿宋_GB2312" w:hint="eastAsia"/>
          <w:bCs/>
          <w:color w:val="000000"/>
          <w:sz w:val="32"/>
          <w:szCs w:val="32"/>
        </w:rPr>
        <w:t>。</w:t>
      </w:r>
      <w:r>
        <w:rPr>
          <w:rFonts w:ascii="仿宋_GB2312" w:eastAsia="仿宋_GB2312"/>
          <w:bCs/>
          <w:color w:val="000000"/>
          <w:sz w:val="32"/>
          <w:szCs w:val="32"/>
        </w:rPr>
        <w:t xml:space="preserve"> </w:t>
      </w:r>
    </w:p>
    <w:p w:rsidR="00BB74B5" w:rsidRPr="00FA1EFC" w:rsidRDefault="00BB74B5" w:rsidP="00D27297">
      <w:pPr>
        <w:pStyle w:val="a4"/>
        <w:spacing w:before="0" w:beforeAutospacing="0" w:after="0" w:afterAutospacing="0" w:line="580" w:lineRule="exact"/>
        <w:ind w:firstLineChars="200" w:firstLine="640"/>
        <w:jc w:val="both"/>
        <w:rPr>
          <w:rFonts w:ascii="仿宋_GB2312" w:eastAsia="仿宋_GB2312"/>
          <w:bCs/>
          <w:color w:val="000000"/>
          <w:sz w:val="32"/>
          <w:szCs w:val="32"/>
        </w:rPr>
      </w:pPr>
    </w:p>
    <w:p w:rsidR="00BB74B5" w:rsidRPr="00FA1EFC" w:rsidRDefault="00BB74B5" w:rsidP="00D27297">
      <w:pPr>
        <w:pStyle w:val="a4"/>
        <w:spacing w:before="0" w:beforeAutospacing="0" w:after="0" w:afterAutospacing="0" w:line="580" w:lineRule="exact"/>
        <w:ind w:firstLineChars="200" w:firstLine="640"/>
        <w:jc w:val="both"/>
        <w:rPr>
          <w:rFonts w:ascii="仿宋_GB2312" w:eastAsia="仿宋_GB2312"/>
          <w:bCs/>
          <w:color w:val="000000"/>
          <w:sz w:val="32"/>
          <w:szCs w:val="32"/>
        </w:rPr>
      </w:pPr>
    </w:p>
    <w:p w:rsidR="00BB74B5" w:rsidRDefault="00BB74B5" w:rsidP="00D27297">
      <w:pPr>
        <w:pStyle w:val="a4"/>
        <w:spacing w:before="0" w:beforeAutospacing="0" w:after="0" w:afterAutospacing="0" w:line="58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附件：</w:t>
      </w:r>
      <w:r>
        <w:rPr>
          <w:rFonts w:ascii="仿宋_GB2312" w:eastAsia="仿宋_GB2312"/>
          <w:bCs/>
          <w:color w:val="000000"/>
          <w:sz w:val="32"/>
          <w:szCs w:val="32"/>
        </w:rPr>
        <w:t>1.</w:t>
      </w:r>
      <w:r>
        <w:rPr>
          <w:rFonts w:ascii="仿宋_GB2312" w:eastAsia="仿宋_GB2312" w:hint="eastAsia"/>
          <w:bCs/>
          <w:color w:val="000000"/>
          <w:sz w:val="32"/>
          <w:szCs w:val="32"/>
        </w:rPr>
        <w:t>全市中小学学生食堂问题专项整治工作月报表</w:t>
      </w:r>
    </w:p>
    <w:p w:rsidR="00BB74B5" w:rsidRPr="004844F3" w:rsidRDefault="00BB74B5" w:rsidP="00F15C6B">
      <w:pPr>
        <w:pStyle w:val="a4"/>
        <w:spacing w:before="0" w:beforeAutospacing="0" w:after="0" w:afterAutospacing="0" w:line="580" w:lineRule="exact"/>
        <w:ind w:leftChars="760" w:left="1916" w:hangingChars="100" w:hanging="320"/>
        <w:rPr>
          <w:rFonts w:ascii="仿宋_GB2312" w:eastAsia="仿宋_GB2312"/>
          <w:bCs/>
          <w:color w:val="000000"/>
          <w:sz w:val="32"/>
          <w:szCs w:val="32"/>
        </w:rPr>
      </w:pPr>
      <w:r w:rsidRPr="004844F3">
        <w:rPr>
          <w:rFonts w:ascii="仿宋_GB2312" w:eastAsia="仿宋_GB2312"/>
          <w:bCs/>
          <w:color w:val="000000"/>
          <w:sz w:val="32"/>
          <w:szCs w:val="32"/>
        </w:rPr>
        <w:t>2</w:t>
      </w:r>
      <w:r>
        <w:rPr>
          <w:rFonts w:ascii="仿宋_GB2312" w:eastAsia="仿宋_GB2312"/>
          <w:bCs/>
          <w:color w:val="000000"/>
          <w:sz w:val="32"/>
          <w:szCs w:val="32"/>
        </w:rPr>
        <w:t>.</w:t>
      </w:r>
      <w:r w:rsidRPr="004844F3">
        <w:rPr>
          <w:rFonts w:ascii="仿宋_GB2312" w:eastAsia="仿宋_GB2312" w:hint="eastAsia"/>
          <w:bCs/>
          <w:color w:val="000000"/>
          <w:sz w:val="32"/>
          <w:szCs w:val="32"/>
        </w:rPr>
        <w:t>全市中小学学生食堂问题专项整治执纪问责月报统计表</w:t>
      </w: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sectPr w:rsidR="00BB74B5" w:rsidSect="00806606">
          <w:footerReference w:type="even" r:id="rId7"/>
          <w:footerReference w:type="default" r:id="rId8"/>
          <w:pgSz w:w="11906" w:h="16838"/>
          <w:pgMar w:top="1588" w:right="1361" w:bottom="1361" w:left="1588" w:header="851" w:footer="992" w:gutter="0"/>
          <w:cols w:space="425"/>
          <w:docGrid w:type="lines" w:linePitch="312"/>
        </w:sectPr>
      </w:pPr>
    </w:p>
    <w:p w:rsidR="00BB74B5" w:rsidRPr="00806606" w:rsidRDefault="00BB74B5" w:rsidP="00806606">
      <w:pPr>
        <w:widowControl/>
        <w:jc w:val="left"/>
        <w:rPr>
          <w:rFonts w:ascii="黑体" w:eastAsia="黑体" w:hAnsi="宋体" w:cs="宋体"/>
          <w:color w:val="000000"/>
          <w:kern w:val="0"/>
          <w:sz w:val="28"/>
          <w:szCs w:val="28"/>
        </w:rPr>
      </w:pPr>
      <w:r w:rsidRPr="00806606">
        <w:rPr>
          <w:rFonts w:ascii="黑体" w:eastAsia="黑体" w:hAnsi="宋体" w:cs="宋体" w:hint="eastAsia"/>
          <w:color w:val="000000"/>
          <w:kern w:val="0"/>
          <w:sz w:val="28"/>
          <w:szCs w:val="28"/>
        </w:rPr>
        <w:lastRenderedPageBreak/>
        <w:t>附件</w:t>
      </w:r>
      <w:r w:rsidRPr="00806606">
        <w:rPr>
          <w:rFonts w:ascii="黑体" w:eastAsia="黑体" w:hAnsi="宋体" w:cs="宋体"/>
          <w:color w:val="000000"/>
          <w:kern w:val="0"/>
          <w:sz w:val="28"/>
          <w:szCs w:val="28"/>
        </w:rPr>
        <w:t>1</w:t>
      </w:r>
      <w:r>
        <w:rPr>
          <w:rFonts w:ascii="黑体" w:eastAsia="黑体" w:hAnsi="宋体" w:cs="宋体" w:hint="eastAsia"/>
          <w:color w:val="000000"/>
          <w:kern w:val="0"/>
          <w:sz w:val="28"/>
          <w:szCs w:val="28"/>
        </w:rPr>
        <w:t>：</w:t>
      </w:r>
    </w:p>
    <w:p w:rsidR="00BB74B5" w:rsidRPr="00806606" w:rsidRDefault="00BB74B5" w:rsidP="00806606">
      <w:pPr>
        <w:widowControl/>
        <w:jc w:val="center"/>
        <w:rPr>
          <w:rFonts w:ascii="方正大标宋简体" w:eastAsia="方正大标宋简体" w:hAnsi="宋体" w:cs="宋体"/>
          <w:bCs/>
          <w:color w:val="000000"/>
          <w:kern w:val="0"/>
          <w:sz w:val="44"/>
          <w:szCs w:val="44"/>
        </w:rPr>
      </w:pPr>
      <w:r w:rsidRPr="00806606">
        <w:rPr>
          <w:rFonts w:ascii="方正大标宋简体" w:eastAsia="方正大标宋简体" w:hAnsi="宋体" w:cs="宋体" w:hint="eastAsia"/>
          <w:bCs/>
          <w:color w:val="000000"/>
          <w:kern w:val="0"/>
          <w:sz w:val="44"/>
          <w:szCs w:val="44"/>
        </w:rPr>
        <w:t>全市中小学学生食堂问题专项整治月报表（</w:t>
      </w:r>
      <w:r w:rsidRPr="00806606">
        <w:rPr>
          <w:rFonts w:ascii="方正大标宋简体" w:eastAsia="方正大标宋简体" w:hAnsi="宋体" w:cs="宋体"/>
          <w:bCs/>
          <w:color w:val="000000"/>
          <w:kern w:val="0"/>
          <w:sz w:val="44"/>
          <w:szCs w:val="44"/>
        </w:rPr>
        <w:t>2019</w:t>
      </w:r>
      <w:r w:rsidRPr="00806606">
        <w:rPr>
          <w:rFonts w:ascii="方正大标宋简体" w:eastAsia="方正大标宋简体" w:hAnsi="宋体" w:cs="宋体" w:hint="eastAsia"/>
          <w:bCs/>
          <w:color w:val="000000"/>
          <w:kern w:val="0"/>
          <w:sz w:val="44"/>
          <w:szCs w:val="44"/>
        </w:rPr>
        <w:t>年</w:t>
      </w:r>
      <w:r w:rsidRPr="00806606">
        <w:rPr>
          <w:rFonts w:ascii="方正大标宋简体" w:eastAsia="方正大标宋简体" w:hAnsi="宋体" w:cs="宋体"/>
          <w:bCs/>
          <w:color w:val="000000"/>
          <w:kern w:val="0"/>
          <w:sz w:val="44"/>
          <w:szCs w:val="44"/>
        </w:rPr>
        <w:t xml:space="preserve">    </w:t>
      </w:r>
      <w:r w:rsidRPr="00806606">
        <w:rPr>
          <w:rFonts w:ascii="方正大标宋简体" w:eastAsia="方正大标宋简体" w:hAnsi="宋体" w:cs="宋体" w:hint="eastAsia"/>
          <w:bCs/>
          <w:color w:val="000000"/>
          <w:kern w:val="0"/>
          <w:sz w:val="44"/>
          <w:szCs w:val="44"/>
        </w:rPr>
        <w:t>月</w:t>
      </w:r>
      <w:r w:rsidRPr="00806606">
        <w:rPr>
          <w:rFonts w:ascii="方正大标宋简体" w:eastAsia="方正大标宋简体" w:hAnsi="宋体" w:cs="宋体"/>
          <w:bCs/>
          <w:color w:val="000000"/>
          <w:kern w:val="0"/>
          <w:sz w:val="44"/>
          <w:szCs w:val="44"/>
        </w:rPr>
        <w:t xml:space="preserve"> </w:t>
      </w:r>
      <w:r w:rsidRPr="00806606">
        <w:rPr>
          <w:rFonts w:ascii="方正大标宋简体" w:eastAsia="方正大标宋简体" w:hAnsi="宋体" w:cs="宋体" w:hint="eastAsia"/>
          <w:bCs/>
          <w:color w:val="000000"/>
          <w:kern w:val="0"/>
          <w:sz w:val="44"/>
          <w:szCs w:val="44"/>
        </w:rPr>
        <w:t>）</w:t>
      </w:r>
    </w:p>
    <w:p w:rsidR="00BB74B5" w:rsidRPr="00806606" w:rsidRDefault="00BB74B5" w:rsidP="00806606">
      <w:pPr>
        <w:widowControl/>
        <w:jc w:val="left"/>
        <w:rPr>
          <w:rFonts w:ascii="方正仿宋_GBK" w:eastAsia="方正仿宋_GBK" w:hAnsi="宋体" w:cs="宋体"/>
          <w:color w:val="000000"/>
          <w:kern w:val="0"/>
          <w:sz w:val="24"/>
        </w:rPr>
      </w:pPr>
      <w:r w:rsidRPr="00806606">
        <w:rPr>
          <w:rFonts w:ascii="方正仿宋_GBK" w:eastAsia="方正仿宋_GBK" w:hAnsi="宋体" w:cs="宋体" w:hint="eastAsia"/>
          <w:color w:val="000000"/>
          <w:kern w:val="0"/>
          <w:sz w:val="24"/>
        </w:rPr>
        <w:t>市州名称（盖章）：</w:t>
      </w:r>
      <w:r w:rsidRPr="00806606">
        <w:rPr>
          <w:rFonts w:ascii="方正仿宋_GBK" w:eastAsia="方正仿宋_GBK" w:hAnsi="宋体" w:cs="宋体"/>
          <w:color w:val="000000"/>
          <w:kern w:val="0"/>
          <w:sz w:val="24"/>
        </w:rPr>
        <w:t xml:space="preserve">                                 </w:t>
      </w:r>
      <w:r w:rsidRPr="00806606">
        <w:rPr>
          <w:rFonts w:ascii="方正仿宋_GBK" w:eastAsia="方正仿宋_GBK" w:hAnsi="宋体" w:cs="宋体" w:hint="eastAsia"/>
          <w:color w:val="000000"/>
          <w:kern w:val="0"/>
          <w:sz w:val="24"/>
        </w:rPr>
        <w:t>填表人：</w:t>
      </w:r>
      <w:r w:rsidRPr="00806606">
        <w:rPr>
          <w:rFonts w:ascii="方正仿宋_GBK" w:eastAsia="方正仿宋_GBK" w:hAnsi="宋体" w:cs="宋体"/>
          <w:color w:val="000000"/>
          <w:kern w:val="0"/>
          <w:sz w:val="24"/>
        </w:rPr>
        <w:t xml:space="preserve">                               </w:t>
      </w:r>
      <w:r w:rsidRPr="00806606">
        <w:rPr>
          <w:rFonts w:ascii="方正仿宋_GBK" w:eastAsia="方正仿宋_GBK" w:hAnsi="宋体" w:cs="宋体" w:hint="eastAsia"/>
          <w:color w:val="000000"/>
          <w:kern w:val="0"/>
          <w:sz w:val="24"/>
        </w:rPr>
        <w:t>填表时间：</w:t>
      </w:r>
      <w:r w:rsidRPr="00806606">
        <w:rPr>
          <w:rFonts w:ascii="方正仿宋_GBK" w:eastAsia="方正仿宋_GBK" w:hAnsi="宋体" w:cs="宋体"/>
          <w:color w:val="000000"/>
          <w:kern w:val="0"/>
          <w:sz w:val="24"/>
        </w:rPr>
        <w:t xml:space="preserve">    </w:t>
      </w:r>
      <w:r w:rsidRPr="00806606">
        <w:rPr>
          <w:rFonts w:ascii="方正仿宋_GBK" w:eastAsia="方正仿宋_GBK" w:hAnsi="宋体" w:cs="宋体" w:hint="eastAsia"/>
          <w:color w:val="000000"/>
          <w:kern w:val="0"/>
          <w:sz w:val="24"/>
        </w:rPr>
        <w:t>年</w:t>
      </w:r>
      <w:r w:rsidRPr="00806606">
        <w:rPr>
          <w:rFonts w:ascii="方正仿宋_GBK" w:eastAsia="方正仿宋_GBK" w:hAnsi="宋体" w:cs="宋体"/>
          <w:color w:val="000000"/>
          <w:kern w:val="0"/>
          <w:sz w:val="24"/>
        </w:rPr>
        <w:t xml:space="preserve">  </w:t>
      </w:r>
      <w:r w:rsidRPr="00806606">
        <w:rPr>
          <w:rFonts w:ascii="方正仿宋_GBK" w:eastAsia="方正仿宋_GBK" w:hAnsi="宋体" w:cs="宋体" w:hint="eastAsia"/>
          <w:color w:val="000000"/>
          <w:kern w:val="0"/>
          <w:sz w:val="24"/>
        </w:rPr>
        <w:t>月</w:t>
      </w:r>
      <w:r w:rsidRPr="00806606">
        <w:rPr>
          <w:rFonts w:ascii="方正仿宋_GBK" w:eastAsia="方正仿宋_GBK" w:hAnsi="宋体" w:cs="宋体"/>
          <w:color w:val="000000"/>
          <w:kern w:val="0"/>
          <w:sz w:val="24"/>
        </w:rPr>
        <w:t xml:space="preserve">  </w:t>
      </w:r>
      <w:r w:rsidRPr="00806606">
        <w:rPr>
          <w:rFonts w:ascii="方正仿宋_GBK" w:eastAsia="方正仿宋_GBK" w:hAnsi="宋体" w:cs="宋体" w:hint="eastAsia"/>
          <w:color w:val="000000"/>
          <w:kern w:val="0"/>
          <w:sz w:val="24"/>
        </w:rPr>
        <w:t>日</w:t>
      </w:r>
    </w:p>
    <w:tbl>
      <w:tblPr>
        <w:tblW w:w="15321" w:type="dxa"/>
        <w:jc w:val="center"/>
        <w:tblInd w:w="-88" w:type="dxa"/>
        <w:tblLayout w:type="fixed"/>
        <w:tblLook w:val="0000"/>
      </w:tblPr>
      <w:tblGrid>
        <w:gridCol w:w="1256"/>
        <w:gridCol w:w="811"/>
        <w:gridCol w:w="880"/>
        <w:gridCol w:w="661"/>
        <w:gridCol w:w="661"/>
        <w:gridCol w:w="661"/>
        <w:gridCol w:w="691"/>
        <w:gridCol w:w="880"/>
        <w:gridCol w:w="661"/>
        <w:gridCol w:w="1533"/>
        <w:gridCol w:w="1097"/>
        <w:gridCol w:w="1533"/>
        <w:gridCol w:w="661"/>
        <w:gridCol w:w="661"/>
        <w:gridCol w:w="530"/>
        <w:gridCol w:w="850"/>
        <w:gridCol w:w="850"/>
        <w:gridCol w:w="444"/>
      </w:tblGrid>
      <w:tr w:rsidR="00BB74B5" w:rsidRPr="00806606" w:rsidTr="00AB77CD">
        <w:trPr>
          <w:trHeight w:val="315"/>
          <w:jc w:val="center"/>
        </w:trPr>
        <w:tc>
          <w:tcPr>
            <w:tcW w:w="1256" w:type="dxa"/>
            <w:vMerge w:val="restart"/>
            <w:tcBorders>
              <w:top w:val="single" w:sz="4" w:space="0" w:color="auto"/>
              <w:left w:val="single" w:sz="4" w:space="0" w:color="auto"/>
              <w:bottom w:val="single" w:sz="4" w:space="0" w:color="000000"/>
              <w:right w:val="single" w:sz="4" w:space="0" w:color="auto"/>
            </w:tcBorders>
            <w:noWrap/>
            <w:vAlign w:val="center"/>
          </w:tcPr>
          <w:p w:rsidR="00BB74B5"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单位</w:t>
            </w:r>
          </w:p>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名称</w:t>
            </w:r>
          </w:p>
        </w:tc>
        <w:tc>
          <w:tcPr>
            <w:tcW w:w="811" w:type="dxa"/>
            <w:vMerge w:val="restart"/>
            <w:tcBorders>
              <w:top w:val="single" w:sz="4" w:space="0" w:color="auto"/>
              <w:left w:val="single" w:sz="4" w:space="0" w:color="auto"/>
              <w:bottom w:val="single" w:sz="4" w:space="0" w:color="000000"/>
              <w:right w:val="single" w:sz="4" w:space="0" w:color="auto"/>
            </w:tcBorders>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受理问题数（个）</w:t>
            </w:r>
          </w:p>
        </w:tc>
        <w:tc>
          <w:tcPr>
            <w:tcW w:w="880" w:type="dxa"/>
            <w:vMerge w:val="restart"/>
            <w:tcBorders>
              <w:top w:val="single" w:sz="4" w:space="0" w:color="auto"/>
              <w:left w:val="single" w:sz="4" w:space="0" w:color="auto"/>
              <w:bottom w:val="single" w:sz="4" w:space="0" w:color="000000"/>
              <w:right w:val="single" w:sz="4" w:space="0" w:color="auto"/>
            </w:tcBorders>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查结问题数（个）</w:t>
            </w:r>
          </w:p>
        </w:tc>
        <w:tc>
          <w:tcPr>
            <w:tcW w:w="2674" w:type="dxa"/>
            <w:gridSpan w:val="4"/>
            <w:tcBorders>
              <w:top w:val="single" w:sz="4" w:space="0" w:color="auto"/>
              <w:left w:val="nil"/>
              <w:bottom w:val="single" w:sz="4" w:space="0" w:color="auto"/>
              <w:right w:val="single" w:sz="4" w:space="0" w:color="000000"/>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立案数</w:t>
            </w:r>
          </w:p>
        </w:tc>
        <w:tc>
          <w:tcPr>
            <w:tcW w:w="880" w:type="dxa"/>
            <w:vMerge w:val="restart"/>
            <w:tcBorders>
              <w:top w:val="single" w:sz="4" w:space="0" w:color="auto"/>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结案数</w:t>
            </w:r>
          </w:p>
        </w:tc>
        <w:tc>
          <w:tcPr>
            <w:tcW w:w="4824" w:type="dxa"/>
            <w:gridSpan w:val="4"/>
            <w:tcBorders>
              <w:top w:val="single" w:sz="4" w:space="0" w:color="auto"/>
              <w:left w:val="nil"/>
              <w:bottom w:val="single" w:sz="4" w:space="0" w:color="auto"/>
              <w:right w:val="single" w:sz="4" w:space="0" w:color="000000"/>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处理情况（人）</w:t>
            </w:r>
          </w:p>
        </w:tc>
        <w:tc>
          <w:tcPr>
            <w:tcW w:w="1852" w:type="dxa"/>
            <w:gridSpan w:val="3"/>
            <w:tcBorders>
              <w:top w:val="single" w:sz="4" w:space="0" w:color="auto"/>
              <w:left w:val="nil"/>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案件通报情况</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追缴违纪资金（万元）</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退还违纪资金（万元）</w:t>
            </w:r>
          </w:p>
        </w:tc>
        <w:tc>
          <w:tcPr>
            <w:tcW w:w="444" w:type="dxa"/>
            <w:vMerge w:val="restart"/>
            <w:tcBorders>
              <w:top w:val="single" w:sz="4" w:space="0" w:color="auto"/>
              <w:left w:val="single" w:sz="4" w:space="0" w:color="auto"/>
              <w:bottom w:val="single" w:sz="4" w:space="0" w:color="000000"/>
              <w:right w:val="single" w:sz="4" w:space="0" w:color="auto"/>
            </w:tcBorders>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备注</w:t>
            </w:r>
          </w:p>
        </w:tc>
      </w:tr>
      <w:tr w:rsidR="00BB74B5" w:rsidRPr="00806606" w:rsidTr="00AB77CD">
        <w:trPr>
          <w:trHeight w:val="405"/>
          <w:jc w:val="center"/>
        </w:trPr>
        <w:tc>
          <w:tcPr>
            <w:tcW w:w="1256"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811"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88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食堂</w:t>
            </w:r>
          </w:p>
        </w:tc>
        <w:tc>
          <w:tcPr>
            <w:tcW w:w="661"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其他</w:t>
            </w:r>
          </w:p>
        </w:tc>
        <w:tc>
          <w:tcPr>
            <w:tcW w:w="1352" w:type="dxa"/>
            <w:gridSpan w:val="2"/>
            <w:tcBorders>
              <w:top w:val="single" w:sz="4" w:space="0" w:color="auto"/>
              <w:left w:val="nil"/>
              <w:bottom w:val="single" w:sz="4" w:space="0" w:color="auto"/>
              <w:right w:val="single" w:sz="4" w:space="0" w:color="000000"/>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小计</w:t>
            </w:r>
          </w:p>
        </w:tc>
        <w:tc>
          <w:tcPr>
            <w:tcW w:w="88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合计</w:t>
            </w:r>
          </w:p>
        </w:tc>
        <w:tc>
          <w:tcPr>
            <w:tcW w:w="1533"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党纪政务处分</w:t>
            </w:r>
          </w:p>
        </w:tc>
        <w:tc>
          <w:tcPr>
            <w:tcW w:w="1097"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组织处理</w:t>
            </w:r>
          </w:p>
        </w:tc>
        <w:tc>
          <w:tcPr>
            <w:tcW w:w="1533"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移送司法机关</w:t>
            </w:r>
          </w:p>
        </w:tc>
        <w:tc>
          <w:tcPr>
            <w:tcW w:w="661"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期数</w:t>
            </w:r>
          </w:p>
        </w:tc>
        <w:tc>
          <w:tcPr>
            <w:tcW w:w="661"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件数</w:t>
            </w:r>
          </w:p>
        </w:tc>
        <w:tc>
          <w:tcPr>
            <w:tcW w:w="530" w:type="dxa"/>
            <w:vMerge w:val="restart"/>
            <w:tcBorders>
              <w:top w:val="nil"/>
              <w:left w:val="single" w:sz="4" w:space="0" w:color="auto"/>
              <w:bottom w:val="single" w:sz="4" w:space="0" w:color="000000"/>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人数</w:t>
            </w:r>
          </w:p>
        </w:tc>
        <w:tc>
          <w:tcPr>
            <w:tcW w:w="85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444"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r>
      <w:tr w:rsidR="00BB74B5" w:rsidRPr="00806606" w:rsidTr="00AB77CD">
        <w:trPr>
          <w:trHeight w:val="919"/>
          <w:jc w:val="center"/>
        </w:trPr>
        <w:tc>
          <w:tcPr>
            <w:tcW w:w="1256"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811"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88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小计</w:t>
            </w:r>
          </w:p>
        </w:tc>
        <w:tc>
          <w:tcPr>
            <w:tcW w:w="691" w:type="dxa"/>
            <w:tcBorders>
              <w:top w:val="nil"/>
              <w:left w:val="nil"/>
              <w:bottom w:val="single" w:sz="4" w:space="0" w:color="auto"/>
              <w:right w:val="single" w:sz="4" w:space="0" w:color="auto"/>
            </w:tcBorders>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其中营改食堂</w:t>
            </w:r>
          </w:p>
        </w:tc>
        <w:tc>
          <w:tcPr>
            <w:tcW w:w="88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1533"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1097"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1533"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661"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53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c>
          <w:tcPr>
            <w:tcW w:w="444" w:type="dxa"/>
            <w:vMerge/>
            <w:tcBorders>
              <w:top w:val="nil"/>
              <w:left w:val="single" w:sz="4" w:space="0" w:color="auto"/>
              <w:bottom w:val="single" w:sz="4" w:space="0" w:color="000000"/>
              <w:right w:val="single" w:sz="4" w:space="0" w:color="auto"/>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市本级</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资阳区</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赫山区</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79499A">
            <w:pPr>
              <w:widowControl/>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大通湖区</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沅江市</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桃江县</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南</w:t>
            </w:r>
            <w:r w:rsidRPr="00806606">
              <w:rPr>
                <w:rFonts w:ascii="方正仿宋_GBK" w:eastAsia="方正仿宋_GBK" w:hAnsi="宋体" w:cs="宋体"/>
                <w:color w:val="000000"/>
                <w:kern w:val="0"/>
                <w:szCs w:val="21"/>
              </w:rPr>
              <w:t xml:space="preserve">  </w:t>
            </w:r>
            <w:r w:rsidRPr="00806606">
              <w:rPr>
                <w:rFonts w:ascii="方正仿宋_GBK" w:eastAsia="方正仿宋_GBK" w:hAnsi="宋体" w:cs="宋体" w:hint="eastAsia"/>
                <w:color w:val="000000"/>
                <w:kern w:val="0"/>
                <w:szCs w:val="21"/>
              </w:rPr>
              <w:t>县</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安化县</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402"/>
          <w:jc w:val="center"/>
        </w:trPr>
        <w:tc>
          <w:tcPr>
            <w:tcW w:w="1256" w:type="dxa"/>
            <w:tcBorders>
              <w:top w:val="nil"/>
              <w:left w:val="single" w:sz="4" w:space="0" w:color="auto"/>
              <w:bottom w:val="single" w:sz="4" w:space="0" w:color="auto"/>
              <w:right w:val="single" w:sz="4" w:space="0" w:color="auto"/>
            </w:tcBorders>
            <w:noWrap/>
            <w:vAlign w:val="center"/>
          </w:tcPr>
          <w:p w:rsidR="00BB74B5" w:rsidRPr="00806606" w:rsidRDefault="00BB74B5" w:rsidP="00806606">
            <w:pPr>
              <w:widowControl/>
              <w:jc w:val="center"/>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合</w:t>
            </w:r>
            <w:r w:rsidRPr="00806606">
              <w:rPr>
                <w:rFonts w:ascii="方正仿宋_GBK" w:eastAsia="方正仿宋_GBK" w:hAnsi="宋体" w:cs="宋体"/>
                <w:color w:val="000000"/>
                <w:kern w:val="0"/>
                <w:szCs w:val="21"/>
              </w:rPr>
              <w:t xml:space="preserve">  </w:t>
            </w:r>
            <w:r w:rsidRPr="00806606">
              <w:rPr>
                <w:rFonts w:ascii="方正仿宋_GBK" w:eastAsia="方正仿宋_GBK" w:hAnsi="宋体" w:cs="宋体" w:hint="eastAsia"/>
                <w:color w:val="000000"/>
                <w:kern w:val="0"/>
                <w:szCs w:val="21"/>
              </w:rPr>
              <w:t>计</w:t>
            </w:r>
          </w:p>
        </w:tc>
        <w:tc>
          <w:tcPr>
            <w:tcW w:w="81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9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097"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1533"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661"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53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c>
          <w:tcPr>
            <w:tcW w:w="444" w:type="dxa"/>
            <w:tcBorders>
              <w:top w:val="nil"/>
              <w:left w:val="nil"/>
              <w:bottom w:val="single" w:sz="4" w:space="0" w:color="auto"/>
              <w:right w:val="single" w:sz="4" w:space="0" w:color="auto"/>
            </w:tcBorders>
            <w:noWrap/>
            <w:vAlign w:val="center"/>
          </w:tcPr>
          <w:p w:rsidR="00BB74B5" w:rsidRPr="00806606" w:rsidRDefault="00BB74B5" w:rsidP="00806606">
            <w:pPr>
              <w:widowControl/>
              <w:jc w:val="left"/>
              <w:rPr>
                <w:rFonts w:ascii="宋体" w:cs="宋体"/>
                <w:color w:val="000000"/>
                <w:kern w:val="0"/>
                <w:szCs w:val="21"/>
              </w:rPr>
            </w:pPr>
            <w:r w:rsidRPr="00806606">
              <w:rPr>
                <w:rFonts w:ascii="宋体" w:hAnsi="宋体" w:cs="宋体" w:hint="eastAsia"/>
                <w:color w:val="000000"/>
                <w:kern w:val="0"/>
                <w:szCs w:val="21"/>
              </w:rPr>
              <w:t xml:space="preserve">　</w:t>
            </w:r>
          </w:p>
        </w:tc>
      </w:tr>
      <w:tr w:rsidR="00BB74B5" w:rsidRPr="00806606" w:rsidTr="00AB77CD">
        <w:trPr>
          <w:trHeight w:val="315"/>
          <w:jc w:val="center"/>
        </w:trPr>
        <w:tc>
          <w:tcPr>
            <w:tcW w:w="15321" w:type="dxa"/>
            <w:gridSpan w:val="18"/>
            <w:vMerge w:val="restart"/>
            <w:tcBorders>
              <w:top w:val="nil"/>
              <w:left w:val="nil"/>
              <w:bottom w:val="nil"/>
              <w:right w:val="nil"/>
            </w:tcBorders>
            <w:vAlign w:val="center"/>
          </w:tcPr>
          <w:p w:rsidR="00BB74B5" w:rsidRDefault="00BB74B5" w:rsidP="0097786B">
            <w:pPr>
              <w:widowControl/>
              <w:ind w:firstLine="420"/>
              <w:jc w:val="left"/>
              <w:rPr>
                <w:rFonts w:ascii="方正仿宋_GBK" w:eastAsia="方正仿宋_GBK" w:hAnsi="宋体" w:cs="宋体"/>
                <w:color w:val="000000"/>
                <w:kern w:val="0"/>
                <w:szCs w:val="21"/>
              </w:rPr>
            </w:pPr>
            <w:r w:rsidRPr="00806606">
              <w:rPr>
                <w:rFonts w:ascii="方正仿宋_GBK" w:eastAsia="方正仿宋_GBK" w:hAnsi="宋体" w:cs="宋体" w:hint="eastAsia"/>
                <w:color w:val="000000"/>
                <w:kern w:val="0"/>
                <w:szCs w:val="21"/>
              </w:rPr>
              <w:t>注：①“受理问题数”包括检查发现和群众举报的问题线索；②已结案件需同时报调查报告、审理报告、处分决定的文件电子版；③“案件通报情况”需同时报通报原文电子版；④本表每月</w:t>
            </w:r>
            <w:r w:rsidRPr="00806606">
              <w:rPr>
                <w:rFonts w:ascii="方正仿宋_GBK" w:eastAsia="方正仿宋_GBK" w:hAnsi="宋体" w:cs="宋体"/>
                <w:color w:val="000000"/>
                <w:kern w:val="0"/>
                <w:szCs w:val="21"/>
              </w:rPr>
              <w:t>25</w:t>
            </w:r>
            <w:r w:rsidRPr="00806606">
              <w:rPr>
                <w:rFonts w:ascii="方正仿宋_GBK" w:eastAsia="方正仿宋_GBK" w:hAnsi="宋体" w:cs="宋体" w:hint="eastAsia"/>
                <w:color w:val="000000"/>
                <w:kern w:val="0"/>
                <w:szCs w:val="21"/>
              </w:rPr>
              <w:t>日前报市专项整治办</w:t>
            </w:r>
            <w:r w:rsidRPr="00806606">
              <w:rPr>
                <w:rFonts w:ascii="方正仿宋_GBK" w:eastAsia="方正仿宋_GBK" w:hAnsi="宋体" w:cs="宋体" w:hint="eastAsia"/>
                <w:kern w:val="0"/>
                <w:szCs w:val="21"/>
              </w:rPr>
              <w:t>，联系人陈丽，邮箱</w:t>
            </w:r>
            <w:r w:rsidRPr="00806606">
              <w:rPr>
                <w:rFonts w:ascii="方正仿宋_GBK" w:eastAsia="方正仿宋_GBK" w:hAnsi="宋体" w:cs="宋体"/>
                <w:kern w:val="0"/>
                <w:szCs w:val="21"/>
              </w:rPr>
              <w:t>249187455@qq.com</w:t>
            </w:r>
            <w:r w:rsidRPr="00806606">
              <w:rPr>
                <w:rFonts w:ascii="方正仿宋_GBK" w:eastAsia="方正仿宋_GBK" w:hAnsi="宋体" w:cs="宋体" w:hint="eastAsia"/>
                <w:kern w:val="0"/>
                <w:szCs w:val="21"/>
              </w:rPr>
              <w:t>；</w:t>
            </w:r>
            <w:r w:rsidRPr="00806606">
              <w:rPr>
                <w:rFonts w:ascii="方正仿宋_GBK" w:eastAsia="方正仿宋_GBK" w:hAnsi="宋体" w:cs="宋体" w:hint="eastAsia"/>
                <w:color w:val="000000"/>
                <w:kern w:val="0"/>
                <w:szCs w:val="21"/>
              </w:rPr>
              <w:t>⑤各区县（市）月报表汇总情况，市专项整治办将以工作简报形式进行通报。</w:t>
            </w:r>
          </w:p>
          <w:p w:rsidR="0097786B" w:rsidRDefault="0097786B" w:rsidP="0097786B">
            <w:pPr>
              <w:widowControl/>
              <w:ind w:firstLine="420"/>
              <w:jc w:val="left"/>
              <w:rPr>
                <w:rFonts w:ascii="方正仿宋_GBK" w:eastAsia="方正仿宋_GBK" w:hAnsi="宋体" w:cs="宋体"/>
                <w:color w:val="000000"/>
                <w:kern w:val="0"/>
                <w:szCs w:val="21"/>
              </w:rPr>
            </w:pPr>
          </w:p>
          <w:p w:rsidR="0097786B" w:rsidRPr="0097786B" w:rsidRDefault="0097786B" w:rsidP="0097786B">
            <w:pPr>
              <w:widowControl/>
              <w:ind w:firstLine="420"/>
              <w:jc w:val="left"/>
              <w:rPr>
                <w:rFonts w:ascii="方正仿宋_GBK" w:eastAsia="方正仿宋_GBK" w:hAnsi="宋体" w:cs="宋体"/>
                <w:color w:val="000000"/>
                <w:kern w:val="0"/>
                <w:szCs w:val="21"/>
              </w:rPr>
            </w:pPr>
          </w:p>
        </w:tc>
      </w:tr>
      <w:tr w:rsidR="00BB74B5" w:rsidRPr="00806606" w:rsidTr="00AB77CD">
        <w:trPr>
          <w:trHeight w:val="915"/>
          <w:jc w:val="center"/>
        </w:trPr>
        <w:tc>
          <w:tcPr>
            <w:tcW w:w="15321" w:type="dxa"/>
            <w:gridSpan w:val="18"/>
            <w:vMerge/>
            <w:tcBorders>
              <w:top w:val="nil"/>
              <w:left w:val="nil"/>
              <w:bottom w:val="nil"/>
              <w:right w:val="nil"/>
            </w:tcBorders>
            <w:vAlign w:val="center"/>
          </w:tcPr>
          <w:p w:rsidR="00BB74B5" w:rsidRPr="00806606" w:rsidRDefault="00BB74B5" w:rsidP="00806606">
            <w:pPr>
              <w:widowControl/>
              <w:jc w:val="left"/>
              <w:rPr>
                <w:rFonts w:ascii="方正仿宋_GBK" w:eastAsia="方正仿宋_GBK" w:hAnsi="宋体" w:cs="宋体"/>
                <w:color w:val="000000"/>
                <w:kern w:val="0"/>
                <w:szCs w:val="21"/>
              </w:rPr>
            </w:pPr>
          </w:p>
        </w:tc>
      </w:tr>
    </w:tbl>
    <w:p w:rsidR="00BB74B5" w:rsidRPr="0079499A" w:rsidRDefault="00BB74B5" w:rsidP="0079499A">
      <w:pPr>
        <w:widowControl/>
        <w:tabs>
          <w:tab w:val="left" w:pos="2213"/>
          <w:tab w:val="left" w:pos="2953"/>
          <w:tab w:val="left" w:pos="5653"/>
          <w:tab w:val="left" w:pos="6553"/>
          <w:tab w:val="left" w:pos="7613"/>
          <w:tab w:val="left" w:pos="8853"/>
          <w:tab w:val="left" w:pos="9933"/>
          <w:tab w:val="left" w:pos="11013"/>
          <w:tab w:val="left" w:pos="12093"/>
          <w:tab w:val="left" w:pos="13213"/>
        </w:tabs>
        <w:ind w:left="93"/>
        <w:jc w:val="left"/>
        <w:rPr>
          <w:rFonts w:ascii="方正大标宋简体" w:eastAsia="方正大标宋简体" w:hAnsi="宋体" w:cs="宋体"/>
          <w:bCs/>
          <w:color w:val="000000"/>
          <w:kern w:val="0"/>
          <w:sz w:val="42"/>
          <w:szCs w:val="44"/>
        </w:rPr>
      </w:pPr>
      <w:r w:rsidRPr="0079499A">
        <w:rPr>
          <w:rFonts w:ascii="黑体" w:eastAsia="黑体" w:hAnsi="宋体" w:cs="宋体" w:hint="eastAsia"/>
          <w:bCs/>
          <w:color w:val="000000"/>
          <w:kern w:val="0"/>
          <w:sz w:val="28"/>
          <w:szCs w:val="28"/>
        </w:rPr>
        <w:lastRenderedPageBreak/>
        <w:t>附件</w:t>
      </w:r>
      <w:r w:rsidRPr="0079499A">
        <w:rPr>
          <w:rFonts w:ascii="黑体" w:eastAsia="黑体" w:hAnsi="宋体" w:cs="宋体"/>
          <w:bCs/>
          <w:color w:val="000000"/>
          <w:kern w:val="0"/>
          <w:sz w:val="28"/>
          <w:szCs w:val="28"/>
        </w:rPr>
        <w:t>2</w:t>
      </w:r>
      <w:r w:rsidRPr="0079499A">
        <w:rPr>
          <w:rFonts w:ascii="方正黑体_GBK" w:eastAsia="方正黑体_GBK" w:hAnsi="宋体" w:cs="宋体" w:hint="eastAsia"/>
          <w:b/>
          <w:bCs/>
          <w:color w:val="000000"/>
          <w:kern w:val="0"/>
          <w:sz w:val="28"/>
          <w:szCs w:val="28"/>
        </w:rPr>
        <w:t>：</w:t>
      </w:r>
      <w:r w:rsidRPr="0079499A">
        <w:rPr>
          <w:rFonts w:ascii="方正黑体_GBK" w:eastAsia="方正黑体_GBK" w:hAnsi="宋体" w:cs="宋体"/>
          <w:b/>
          <w:bCs/>
          <w:color w:val="000000"/>
          <w:kern w:val="0"/>
          <w:sz w:val="28"/>
          <w:szCs w:val="28"/>
        </w:rPr>
        <w:tab/>
      </w:r>
      <w:r w:rsidRPr="0079499A">
        <w:rPr>
          <w:rFonts w:ascii="方正黑体_GBK" w:eastAsia="方正黑体_GBK" w:hAnsi="宋体" w:cs="宋体"/>
          <w:b/>
          <w:bCs/>
          <w:color w:val="000000"/>
          <w:kern w:val="0"/>
          <w:sz w:val="28"/>
          <w:szCs w:val="28"/>
        </w:rPr>
        <w:tab/>
      </w:r>
      <w:r w:rsidRPr="0079499A">
        <w:rPr>
          <w:rFonts w:ascii="方正大标宋简体" w:eastAsia="方正大标宋简体" w:hAnsi="宋体" w:cs="宋体"/>
          <w:bCs/>
          <w:color w:val="000000"/>
          <w:kern w:val="0"/>
          <w:sz w:val="42"/>
          <w:szCs w:val="44"/>
        </w:rPr>
        <w:tab/>
      </w:r>
      <w:r w:rsidRPr="0079499A">
        <w:rPr>
          <w:rFonts w:ascii="方正大标宋简体" w:eastAsia="方正大标宋简体" w:hAnsi="宋体" w:cs="宋体"/>
          <w:bCs/>
          <w:color w:val="000000"/>
          <w:kern w:val="0"/>
          <w:sz w:val="42"/>
          <w:szCs w:val="44"/>
        </w:rPr>
        <w:tab/>
      </w:r>
      <w:r w:rsidRPr="0079499A">
        <w:rPr>
          <w:rFonts w:ascii="方正大标宋简体" w:eastAsia="方正大标宋简体" w:hAnsi="宋体" w:cs="宋体"/>
          <w:bCs/>
          <w:color w:val="000000"/>
          <w:kern w:val="0"/>
          <w:sz w:val="42"/>
          <w:szCs w:val="44"/>
        </w:rPr>
        <w:tab/>
      </w:r>
      <w:r w:rsidRPr="0079499A">
        <w:rPr>
          <w:rFonts w:ascii="方正大标宋简体" w:eastAsia="方正大标宋简体" w:hAnsi="宋体" w:cs="宋体"/>
          <w:bCs/>
          <w:color w:val="000000"/>
          <w:kern w:val="0"/>
          <w:sz w:val="42"/>
          <w:szCs w:val="44"/>
        </w:rPr>
        <w:tab/>
      </w:r>
      <w:r w:rsidRPr="0079499A">
        <w:rPr>
          <w:rFonts w:ascii="方正大标宋简体" w:eastAsia="方正大标宋简体" w:hAnsi="宋体" w:cs="宋体"/>
          <w:bCs/>
          <w:color w:val="000000"/>
          <w:kern w:val="0"/>
          <w:sz w:val="42"/>
          <w:szCs w:val="44"/>
        </w:rPr>
        <w:tab/>
      </w:r>
      <w:r w:rsidRPr="0079499A">
        <w:rPr>
          <w:rFonts w:ascii="方正大标宋简体" w:eastAsia="方正大标宋简体" w:hAnsi="宋体" w:cs="宋体"/>
          <w:bCs/>
          <w:color w:val="000000"/>
          <w:kern w:val="0"/>
          <w:sz w:val="42"/>
          <w:szCs w:val="44"/>
        </w:rPr>
        <w:tab/>
      </w:r>
      <w:r w:rsidRPr="0079499A">
        <w:rPr>
          <w:rFonts w:ascii="方正大标宋简体" w:eastAsia="方正大标宋简体" w:hAnsi="宋体" w:cs="宋体"/>
          <w:bCs/>
          <w:color w:val="000000"/>
          <w:kern w:val="0"/>
          <w:sz w:val="42"/>
          <w:szCs w:val="44"/>
        </w:rPr>
        <w:tab/>
      </w:r>
      <w:r w:rsidRPr="0079499A">
        <w:rPr>
          <w:rFonts w:ascii="方正大标宋简体" w:eastAsia="方正大标宋简体" w:hAnsi="宋体" w:cs="宋体"/>
          <w:bCs/>
          <w:color w:val="000000"/>
          <w:kern w:val="0"/>
          <w:sz w:val="42"/>
          <w:szCs w:val="44"/>
        </w:rPr>
        <w:tab/>
      </w:r>
    </w:p>
    <w:p w:rsidR="00BB74B5" w:rsidRPr="0079499A" w:rsidRDefault="00BB74B5" w:rsidP="0079499A">
      <w:pPr>
        <w:widowControl/>
        <w:ind w:left="93"/>
        <w:jc w:val="center"/>
        <w:rPr>
          <w:rFonts w:ascii="方正大标宋简体" w:eastAsia="方正大标宋简体" w:hAnsi="宋体" w:cs="宋体"/>
          <w:bCs/>
          <w:color w:val="000000"/>
          <w:kern w:val="0"/>
          <w:sz w:val="42"/>
          <w:szCs w:val="44"/>
        </w:rPr>
      </w:pPr>
      <w:r w:rsidRPr="0079499A">
        <w:rPr>
          <w:rFonts w:ascii="方正大标宋简体" w:eastAsia="方正大标宋简体" w:hAnsi="宋体" w:cs="宋体" w:hint="eastAsia"/>
          <w:bCs/>
          <w:color w:val="000000"/>
          <w:kern w:val="0"/>
          <w:sz w:val="42"/>
          <w:szCs w:val="44"/>
        </w:rPr>
        <w:t>全市中小学学生食堂问题专项整治执纪问责月报统计表（</w:t>
      </w:r>
      <w:r w:rsidRPr="0079499A">
        <w:rPr>
          <w:rFonts w:ascii="方正大标宋简体" w:eastAsia="方正大标宋简体" w:hAnsi="宋体" w:cs="宋体"/>
          <w:bCs/>
          <w:color w:val="000000"/>
          <w:kern w:val="0"/>
          <w:sz w:val="42"/>
          <w:szCs w:val="44"/>
        </w:rPr>
        <w:t>2019</w:t>
      </w:r>
      <w:r w:rsidRPr="0079499A">
        <w:rPr>
          <w:rFonts w:ascii="方正大标宋简体" w:eastAsia="方正大标宋简体" w:hAnsi="宋体" w:cs="宋体" w:hint="eastAsia"/>
          <w:bCs/>
          <w:color w:val="000000"/>
          <w:kern w:val="0"/>
          <w:sz w:val="42"/>
          <w:szCs w:val="44"/>
        </w:rPr>
        <w:t>年</w:t>
      </w:r>
      <w:r w:rsidRPr="0079499A">
        <w:rPr>
          <w:rFonts w:ascii="方正大标宋简体" w:eastAsia="方正大标宋简体" w:hAnsi="宋体" w:cs="宋体"/>
          <w:bCs/>
          <w:color w:val="000000"/>
          <w:kern w:val="0"/>
          <w:sz w:val="42"/>
          <w:szCs w:val="44"/>
        </w:rPr>
        <w:t xml:space="preserve">   </w:t>
      </w:r>
      <w:r w:rsidRPr="0079499A">
        <w:rPr>
          <w:rFonts w:ascii="方正大标宋简体" w:eastAsia="方正大标宋简体" w:hAnsi="宋体" w:cs="宋体" w:hint="eastAsia"/>
          <w:bCs/>
          <w:color w:val="000000"/>
          <w:kern w:val="0"/>
          <w:sz w:val="42"/>
          <w:szCs w:val="44"/>
        </w:rPr>
        <w:t>月）</w:t>
      </w:r>
    </w:p>
    <w:p w:rsidR="00BB74B5" w:rsidRDefault="00BB74B5" w:rsidP="0079499A">
      <w:pPr>
        <w:widowControl/>
        <w:ind w:left="93"/>
        <w:jc w:val="left"/>
        <w:rPr>
          <w:rFonts w:ascii="方正仿宋_GBK" w:eastAsia="方正仿宋_GBK" w:hAnsi="宋体" w:cs="宋体"/>
          <w:b/>
          <w:bCs/>
          <w:color w:val="000000"/>
          <w:kern w:val="0"/>
          <w:sz w:val="24"/>
        </w:rPr>
      </w:pPr>
    </w:p>
    <w:p w:rsidR="00BB74B5" w:rsidRPr="0079499A" w:rsidRDefault="00BB74B5" w:rsidP="0079499A">
      <w:pPr>
        <w:widowControl/>
        <w:ind w:left="93"/>
        <w:jc w:val="left"/>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区县（市）名称（盖章）：</w:t>
      </w:r>
      <w:r w:rsidRPr="0079499A">
        <w:rPr>
          <w:rFonts w:ascii="方正仿宋_GBK" w:eastAsia="方正仿宋_GBK" w:hAnsi="宋体" w:cs="宋体"/>
          <w:bCs/>
          <w:color w:val="000000"/>
          <w:kern w:val="0"/>
          <w:sz w:val="24"/>
        </w:rPr>
        <w:t xml:space="preserve">                                                        </w:t>
      </w:r>
      <w:r w:rsidRPr="0079499A">
        <w:rPr>
          <w:rFonts w:ascii="方正仿宋_GBK" w:eastAsia="方正仿宋_GBK" w:hAnsi="宋体" w:cs="宋体" w:hint="eastAsia"/>
          <w:bCs/>
          <w:color w:val="000000"/>
          <w:kern w:val="0"/>
          <w:sz w:val="24"/>
        </w:rPr>
        <w:t>单位主要负责人签字：</w:t>
      </w:r>
    </w:p>
    <w:p w:rsidR="00BB74B5" w:rsidRPr="0079499A" w:rsidRDefault="00BB74B5" w:rsidP="0079499A">
      <w:pPr>
        <w:widowControl/>
        <w:ind w:left="93"/>
        <w:jc w:val="left"/>
        <w:rPr>
          <w:rFonts w:ascii="方正仿宋_GBK" w:eastAsia="方正仿宋_GBK" w:hAnsi="宋体" w:cs="宋体"/>
          <w:b/>
          <w:bCs/>
          <w:color w:val="000000"/>
          <w:kern w:val="0"/>
          <w:sz w:val="24"/>
        </w:rPr>
      </w:pPr>
    </w:p>
    <w:tbl>
      <w:tblPr>
        <w:tblW w:w="5000" w:type="pct"/>
        <w:jc w:val="center"/>
        <w:tblLook w:val="0000"/>
      </w:tblPr>
      <w:tblGrid>
        <w:gridCol w:w="746"/>
        <w:gridCol w:w="1017"/>
        <w:gridCol w:w="620"/>
        <w:gridCol w:w="2232"/>
        <w:gridCol w:w="749"/>
        <w:gridCol w:w="1132"/>
        <w:gridCol w:w="1033"/>
        <w:gridCol w:w="1132"/>
        <w:gridCol w:w="1132"/>
        <w:gridCol w:w="1132"/>
        <w:gridCol w:w="1132"/>
        <w:gridCol w:w="2048"/>
      </w:tblGrid>
      <w:tr w:rsidR="00BB74B5" w:rsidRPr="0079499A" w:rsidTr="0079499A">
        <w:trPr>
          <w:trHeight w:val="312"/>
          <w:jc w:val="center"/>
        </w:trPr>
        <w:tc>
          <w:tcPr>
            <w:tcW w:w="296"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序号</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被执纪问责人姓名</w:t>
            </w: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性别</w:t>
            </w:r>
          </w:p>
        </w:tc>
        <w:tc>
          <w:tcPr>
            <w:tcW w:w="892"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单位及职务</w:t>
            </w:r>
          </w:p>
        </w:tc>
        <w:tc>
          <w:tcPr>
            <w:tcW w:w="297"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级别</w:t>
            </w:r>
          </w:p>
        </w:tc>
        <w:tc>
          <w:tcPr>
            <w:tcW w:w="350"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问题类型</w:t>
            </w:r>
          </w:p>
        </w:tc>
        <w:tc>
          <w:tcPr>
            <w:tcW w:w="410" w:type="pct"/>
            <w:vMerge w:val="restart"/>
            <w:tcBorders>
              <w:top w:val="single" w:sz="4" w:space="0" w:color="auto"/>
              <w:left w:val="single" w:sz="4" w:space="0" w:color="auto"/>
              <w:bottom w:val="single" w:sz="4" w:space="0" w:color="000000"/>
              <w:right w:val="single" w:sz="4" w:space="0" w:color="auto"/>
            </w:tcBorders>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涉及金额（万元）</w:t>
            </w:r>
          </w:p>
        </w:tc>
        <w:tc>
          <w:tcPr>
            <w:tcW w:w="357"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查处机关</w:t>
            </w:r>
          </w:p>
        </w:tc>
        <w:tc>
          <w:tcPr>
            <w:tcW w:w="357"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处分时间</w:t>
            </w:r>
          </w:p>
        </w:tc>
        <w:tc>
          <w:tcPr>
            <w:tcW w:w="357"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党纪处分</w:t>
            </w:r>
          </w:p>
        </w:tc>
        <w:tc>
          <w:tcPr>
            <w:tcW w:w="370"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政务处分</w:t>
            </w:r>
          </w:p>
        </w:tc>
        <w:tc>
          <w:tcPr>
            <w:tcW w:w="667" w:type="pct"/>
            <w:vMerge w:val="restart"/>
            <w:tcBorders>
              <w:top w:val="single" w:sz="4" w:space="0" w:color="auto"/>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是否移送司法机关</w:t>
            </w:r>
          </w:p>
        </w:tc>
      </w:tr>
      <w:tr w:rsidR="00BB74B5" w:rsidRPr="0079499A" w:rsidTr="0079499A">
        <w:trPr>
          <w:trHeight w:val="615"/>
          <w:jc w:val="center"/>
        </w:trPr>
        <w:tc>
          <w:tcPr>
            <w:tcW w:w="296"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404"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892"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297"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410" w:type="pct"/>
            <w:vMerge/>
            <w:tcBorders>
              <w:top w:val="single" w:sz="4" w:space="0" w:color="auto"/>
              <w:left w:val="single" w:sz="4" w:space="0" w:color="auto"/>
              <w:bottom w:val="single" w:sz="4" w:space="0" w:color="000000"/>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p>
        </w:tc>
      </w:tr>
      <w:tr w:rsidR="00BB74B5" w:rsidRPr="0079499A" w:rsidTr="0079499A">
        <w:trPr>
          <w:trHeight w:val="450"/>
          <w:jc w:val="center"/>
        </w:trPr>
        <w:tc>
          <w:tcPr>
            <w:tcW w:w="296" w:type="pct"/>
            <w:tcBorders>
              <w:top w:val="nil"/>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bCs/>
                <w:color w:val="000000"/>
                <w:kern w:val="0"/>
                <w:sz w:val="24"/>
              </w:rPr>
              <w:t>1</w:t>
            </w:r>
          </w:p>
        </w:tc>
        <w:tc>
          <w:tcPr>
            <w:tcW w:w="40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4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892"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9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41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7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66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r>
      <w:tr w:rsidR="00BB74B5" w:rsidRPr="0079499A" w:rsidTr="0079499A">
        <w:trPr>
          <w:trHeight w:val="450"/>
          <w:jc w:val="center"/>
        </w:trPr>
        <w:tc>
          <w:tcPr>
            <w:tcW w:w="296" w:type="pct"/>
            <w:tcBorders>
              <w:top w:val="nil"/>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bCs/>
                <w:color w:val="000000"/>
                <w:kern w:val="0"/>
                <w:sz w:val="24"/>
              </w:rPr>
              <w:t>2</w:t>
            </w:r>
          </w:p>
        </w:tc>
        <w:tc>
          <w:tcPr>
            <w:tcW w:w="40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4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892"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9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41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7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66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r>
      <w:tr w:rsidR="00BB74B5" w:rsidRPr="0079499A" w:rsidTr="0079499A">
        <w:trPr>
          <w:trHeight w:val="450"/>
          <w:jc w:val="center"/>
        </w:trPr>
        <w:tc>
          <w:tcPr>
            <w:tcW w:w="296" w:type="pct"/>
            <w:tcBorders>
              <w:top w:val="nil"/>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bCs/>
                <w:color w:val="000000"/>
                <w:kern w:val="0"/>
                <w:sz w:val="24"/>
              </w:rPr>
              <w:t>3</w:t>
            </w:r>
          </w:p>
        </w:tc>
        <w:tc>
          <w:tcPr>
            <w:tcW w:w="40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4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892"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9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41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7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66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r>
      <w:tr w:rsidR="00BB74B5" w:rsidRPr="0079499A" w:rsidTr="0079499A">
        <w:trPr>
          <w:trHeight w:val="450"/>
          <w:jc w:val="center"/>
        </w:trPr>
        <w:tc>
          <w:tcPr>
            <w:tcW w:w="296" w:type="pct"/>
            <w:tcBorders>
              <w:top w:val="nil"/>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bCs/>
                <w:color w:val="000000"/>
                <w:kern w:val="0"/>
                <w:sz w:val="24"/>
              </w:rPr>
              <w:t>4</w:t>
            </w:r>
          </w:p>
        </w:tc>
        <w:tc>
          <w:tcPr>
            <w:tcW w:w="40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4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892"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9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41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7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66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r>
      <w:tr w:rsidR="00BB74B5" w:rsidRPr="0079499A" w:rsidTr="0079499A">
        <w:trPr>
          <w:trHeight w:val="450"/>
          <w:jc w:val="center"/>
        </w:trPr>
        <w:tc>
          <w:tcPr>
            <w:tcW w:w="296" w:type="pct"/>
            <w:tcBorders>
              <w:top w:val="nil"/>
              <w:left w:val="single" w:sz="4" w:space="0" w:color="auto"/>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bCs/>
                <w:color w:val="000000"/>
                <w:kern w:val="0"/>
                <w:sz w:val="24"/>
              </w:rPr>
              <w:t>5</w:t>
            </w:r>
          </w:p>
        </w:tc>
        <w:tc>
          <w:tcPr>
            <w:tcW w:w="40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44"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892"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29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41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5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370"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c>
          <w:tcPr>
            <w:tcW w:w="667" w:type="pct"/>
            <w:tcBorders>
              <w:top w:val="nil"/>
              <w:left w:val="nil"/>
              <w:bottom w:val="single" w:sz="4" w:space="0" w:color="auto"/>
              <w:right w:val="single" w:sz="4" w:space="0" w:color="auto"/>
            </w:tcBorders>
            <w:noWrap/>
            <w:vAlign w:val="center"/>
          </w:tcPr>
          <w:p w:rsidR="00BB74B5" w:rsidRPr="0079499A" w:rsidRDefault="00BB74B5" w:rsidP="0079499A">
            <w:pPr>
              <w:widowControl/>
              <w:jc w:val="center"/>
              <w:rPr>
                <w:rFonts w:ascii="方正仿宋_GBK" w:eastAsia="方正仿宋_GBK" w:hAnsi="宋体" w:cs="宋体"/>
                <w:bCs/>
                <w:color w:val="000000"/>
                <w:kern w:val="0"/>
                <w:sz w:val="24"/>
              </w:rPr>
            </w:pPr>
            <w:r w:rsidRPr="0079499A">
              <w:rPr>
                <w:rFonts w:ascii="方正仿宋_GBK" w:eastAsia="方正仿宋_GBK" w:hAnsi="宋体" w:cs="宋体" w:hint="eastAsia"/>
                <w:bCs/>
                <w:color w:val="000000"/>
                <w:kern w:val="0"/>
                <w:sz w:val="24"/>
              </w:rPr>
              <w:t xml:space="preserve">　</w:t>
            </w:r>
          </w:p>
        </w:tc>
      </w:tr>
      <w:tr w:rsidR="00BB74B5" w:rsidRPr="0079499A" w:rsidTr="0079499A">
        <w:trPr>
          <w:trHeight w:val="645"/>
          <w:jc w:val="center"/>
        </w:trPr>
        <w:tc>
          <w:tcPr>
            <w:tcW w:w="5000" w:type="pct"/>
            <w:gridSpan w:val="12"/>
            <w:tcBorders>
              <w:top w:val="single" w:sz="4" w:space="0" w:color="auto"/>
              <w:left w:val="nil"/>
              <w:bottom w:val="nil"/>
              <w:right w:val="nil"/>
            </w:tcBorders>
            <w:noWrap/>
            <w:vAlign w:val="center"/>
          </w:tcPr>
          <w:p w:rsidR="00BB74B5" w:rsidRPr="0079499A" w:rsidRDefault="00BB74B5" w:rsidP="0079499A">
            <w:pPr>
              <w:widowControl/>
              <w:jc w:val="left"/>
              <w:rPr>
                <w:rFonts w:ascii="方正仿宋_GBK" w:eastAsia="方正仿宋_GBK" w:hAnsi="宋体" w:cs="宋体"/>
                <w:bCs/>
                <w:color w:val="000000"/>
                <w:kern w:val="0"/>
                <w:sz w:val="24"/>
              </w:rPr>
            </w:pPr>
            <w:r w:rsidRPr="0079499A">
              <w:rPr>
                <w:rFonts w:ascii="方正仿宋_GBK" w:eastAsia="方正仿宋_GBK" w:hAnsi="宋体" w:cs="宋体"/>
                <w:bCs/>
                <w:color w:val="000000"/>
                <w:kern w:val="0"/>
                <w:sz w:val="24"/>
              </w:rPr>
              <w:t xml:space="preserve">  </w:t>
            </w:r>
            <w:r w:rsidRPr="0079499A">
              <w:rPr>
                <w:rFonts w:ascii="方正仿宋_GBK" w:eastAsia="方正仿宋_GBK" w:hAnsi="宋体" w:cs="宋体" w:hint="eastAsia"/>
                <w:bCs/>
                <w:color w:val="000000"/>
                <w:kern w:val="0"/>
                <w:sz w:val="24"/>
              </w:rPr>
              <w:t>填表人签字：</w:t>
            </w:r>
            <w:r w:rsidRPr="0079499A">
              <w:rPr>
                <w:rFonts w:ascii="方正仿宋_GBK" w:eastAsia="方正仿宋_GBK" w:hAnsi="宋体" w:cs="宋体"/>
                <w:bCs/>
                <w:color w:val="000000"/>
                <w:kern w:val="0"/>
                <w:sz w:val="24"/>
              </w:rPr>
              <w:t xml:space="preserve">                                                                     </w:t>
            </w:r>
            <w:r w:rsidRPr="0079499A">
              <w:rPr>
                <w:rFonts w:ascii="方正仿宋_GBK" w:eastAsia="方正仿宋_GBK" w:hAnsi="宋体" w:cs="宋体" w:hint="eastAsia"/>
                <w:bCs/>
                <w:color w:val="000000"/>
                <w:kern w:val="0"/>
                <w:sz w:val="24"/>
              </w:rPr>
              <w:t>填报时间：</w:t>
            </w:r>
            <w:r w:rsidRPr="0079499A">
              <w:rPr>
                <w:rFonts w:ascii="方正仿宋_GBK" w:eastAsia="方正仿宋_GBK" w:hAnsi="宋体" w:cs="宋体"/>
                <w:bCs/>
                <w:color w:val="000000"/>
                <w:kern w:val="0"/>
                <w:sz w:val="24"/>
              </w:rPr>
              <w:t xml:space="preserve">  </w:t>
            </w:r>
            <w:r w:rsidRPr="0079499A">
              <w:rPr>
                <w:rFonts w:ascii="方正仿宋_GBK" w:eastAsia="方正仿宋_GBK" w:hAnsi="宋体" w:cs="宋体" w:hint="eastAsia"/>
                <w:bCs/>
                <w:color w:val="000000"/>
                <w:kern w:val="0"/>
                <w:sz w:val="24"/>
              </w:rPr>
              <w:t>年</w:t>
            </w:r>
            <w:r w:rsidRPr="0079499A">
              <w:rPr>
                <w:rFonts w:ascii="方正仿宋_GBK" w:eastAsia="方正仿宋_GBK" w:hAnsi="宋体" w:cs="宋体"/>
                <w:bCs/>
                <w:color w:val="000000"/>
                <w:kern w:val="0"/>
                <w:sz w:val="24"/>
              </w:rPr>
              <w:t xml:space="preserve">   </w:t>
            </w:r>
            <w:r w:rsidRPr="0079499A">
              <w:rPr>
                <w:rFonts w:ascii="方正仿宋_GBK" w:eastAsia="方正仿宋_GBK" w:hAnsi="宋体" w:cs="宋体" w:hint="eastAsia"/>
                <w:bCs/>
                <w:color w:val="000000"/>
                <w:kern w:val="0"/>
                <w:sz w:val="24"/>
              </w:rPr>
              <w:t>月</w:t>
            </w:r>
            <w:r w:rsidRPr="0079499A">
              <w:rPr>
                <w:rFonts w:ascii="方正仿宋_GBK" w:eastAsia="方正仿宋_GBK" w:hAnsi="宋体" w:cs="宋体"/>
                <w:bCs/>
                <w:color w:val="000000"/>
                <w:kern w:val="0"/>
                <w:sz w:val="24"/>
              </w:rPr>
              <w:t xml:space="preserve">   </w:t>
            </w:r>
            <w:r w:rsidRPr="0079499A">
              <w:rPr>
                <w:rFonts w:ascii="方正仿宋_GBK" w:eastAsia="方正仿宋_GBK" w:hAnsi="宋体" w:cs="宋体" w:hint="eastAsia"/>
                <w:bCs/>
                <w:color w:val="000000"/>
                <w:kern w:val="0"/>
                <w:sz w:val="24"/>
              </w:rPr>
              <w:t>日</w:t>
            </w:r>
          </w:p>
        </w:tc>
      </w:tr>
      <w:tr w:rsidR="00BB74B5" w:rsidRPr="0079499A" w:rsidTr="0079499A">
        <w:trPr>
          <w:trHeight w:val="840"/>
          <w:jc w:val="center"/>
        </w:trPr>
        <w:tc>
          <w:tcPr>
            <w:tcW w:w="5000" w:type="pct"/>
            <w:gridSpan w:val="12"/>
            <w:tcBorders>
              <w:top w:val="nil"/>
              <w:left w:val="nil"/>
              <w:bottom w:val="nil"/>
              <w:right w:val="nil"/>
            </w:tcBorders>
            <w:vAlign w:val="center"/>
          </w:tcPr>
          <w:p w:rsidR="00BB74B5" w:rsidRPr="0079499A" w:rsidRDefault="00BB74B5" w:rsidP="0079499A">
            <w:pPr>
              <w:widowControl/>
              <w:jc w:val="left"/>
              <w:rPr>
                <w:rFonts w:ascii="方正仿宋_GBK" w:eastAsia="方正仿宋_GBK" w:hAnsi="宋体" w:cs="宋体"/>
                <w:bCs/>
                <w:color w:val="000000"/>
                <w:kern w:val="0"/>
                <w:sz w:val="24"/>
              </w:rPr>
            </w:pPr>
            <w:r w:rsidRPr="0079499A">
              <w:rPr>
                <w:rFonts w:ascii="方正仿宋_GBK" w:eastAsia="方正仿宋_GBK" w:hAnsi="宋体" w:cs="宋体"/>
                <w:bCs/>
                <w:color w:val="000000"/>
                <w:kern w:val="0"/>
                <w:sz w:val="24"/>
              </w:rPr>
              <w:t xml:space="preserve">    </w:t>
            </w:r>
            <w:r w:rsidRPr="0079499A">
              <w:rPr>
                <w:rFonts w:ascii="方正仿宋_GBK" w:eastAsia="方正仿宋_GBK" w:hAnsi="宋体" w:cs="宋体" w:hint="eastAsia"/>
                <w:bCs/>
                <w:color w:val="000000"/>
                <w:kern w:val="0"/>
                <w:sz w:val="24"/>
              </w:rPr>
              <w:t>注：</w:t>
            </w:r>
            <w:r w:rsidRPr="0079499A">
              <w:rPr>
                <w:rFonts w:ascii="方正仿宋_GBK" w:eastAsia="方正仿宋_GBK" w:hAnsi="宋体" w:cs="宋体"/>
                <w:bCs/>
                <w:color w:val="000000"/>
                <w:kern w:val="0"/>
                <w:sz w:val="24"/>
              </w:rPr>
              <w:t>1</w:t>
            </w:r>
            <w:r w:rsidRPr="0079499A">
              <w:rPr>
                <w:rFonts w:ascii="方正仿宋_GBK" w:eastAsia="方正仿宋_GBK" w:hAnsi="宋体" w:cs="宋体" w:hint="eastAsia"/>
                <w:bCs/>
                <w:color w:val="000000"/>
                <w:kern w:val="0"/>
                <w:sz w:val="24"/>
              </w:rPr>
              <w:t>、级别按行政级别填写，教育系统无行政级别的填写教师。</w:t>
            </w:r>
            <w:r w:rsidRPr="0079499A">
              <w:rPr>
                <w:rFonts w:ascii="方正仿宋_GBK" w:eastAsia="方正仿宋_GBK" w:hAnsi="宋体" w:cs="宋体"/>
                <w:bCs/>
                <w:color w:val="000000"/>
                <w:kern w:val="0"/>
                <w:sz w:val="24"/>
              </w:rPr>
              <w:t>2</w:t>
            </w:r>
            <w:r w:rsidRPr="0079499A">
              <w:rPr>
                <w:rFonts w:ascii="方正仿宋_GBK" w:eastAsia="方正仿宋_GBK" w:hAnsi="宋体" w:cs="宋体" w:hint="eastAsia"/>
                <w:bCs/>
                <w:color w:val="000000"/>
                <w:kern w:val="0"/>
                <w:sz w:val="24"/>
              </w:rPr>
              <w:t>、问题类型从以下项目中选填：食堂问题、其他问题。</w:t>
            </w:r>
            <w:r w:rsidRPr="0079499A">
              <w:rPr>
                <w:rFonts w:ascii="方正仿宋_GBK" w:eastAsia="方正仿宋_GBK" w:hAnsi="宋体" w:cs="宋体"/>
                <w:bCs/>
                <w:color w:val="000000"/>
                <w:kern w:val="0"/>
                <w:sz w:val="24"/>
              </w:rPr>
              <w:t>3</w:t>
            </w:r>
            <w:r w:rsidRPr="0079499A">
              <w:rPr>
                <w:rFonts w:ascii="方正仿宋_GBK" w:eastAsia="方正仿宋_GBK" w:hAnsi="宋体" w:cs="宋体" w:hint="eastAsia"/>
                <w:bCs/>
                <w:color w:val="000000"/>
                <w:kern w:val="0"/>
                <w:sz w:val="24"/>
              </w:rPr>
              <w:t>、“查处机关”栏填写查处该案件的纪检监察机关（机构）名称。</w:t>
            </w:r>
            <w:r w:rsidRPr="0079499A">
              <w:rPr>
                <w:rFonts w:ascii="方正仿宋_GBK" w:eastAsia="方正仿宋_GBK" w:hAnsi="宋体" w:cs="宋体"/>
                <w:bCs/>
                <w:color w:val="000000"/>
                <w:kern w:val="0"/>
                <w:sz w:val="24"/>
              </w:rPr>
              <w:t>4</w:t>
            </w:r>
            <w:r w:rsidRPr="0079499A">
              <w:rPr>
                <w:rFonts w:ascii="方正仿宋_GBK" w:eastAsia="方正仿宋_GBK" w:hAnsi="宋体" w:cs="宋体" w:hint="eastAsia"/>
                <w:bCs/>
                <w:color w:val="000000"/>
                <w:kern w:val="0"/>
                <w:sz w:val="24"/>
              </w:rPr>
              <w:t>、“党纪处分”、“政务处分”栏填写给予党纪、政务处分的具体种类。</w:t>
            </w:r>
            <w:r w:rsidRPr="0079499A">
              <w:rPr>
                <w:rFonts w:ascii="方正仿宋_GBK" w:eastAsia="方正仿宋_GBK" w:hAnsi="宋体" w:cs="宋体"/>
                <w:bCs/>
                <w:color w:val="000000"/>
                <w:kern w:val="0"/>
                <w:sz w:val="24"/>
              </w:rPr>
              <w:br/>
              <w:t xml:space="preserve">      </w:t>
            </w:r>
          </w:p>
        </w:tc>
      </w:tr>
    </w:tbl>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sectPr w:rsidR="00BB74B5" w:rsidSect="00806606">
          <w:pgSz w:w="16838" w:h="11906" w:orient="landscape"/>
          <w:pgMar w:top="1588" w:right="1588" w:bottom="1361" w:left="1361" w:header="851" w:footer="992" w:gutter="0"/>
          <w:cols w:space="425"/>
          <w:docGrid w:type="linesAndChars" w:linePitch="312"/>
        </w:sect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BB74B5" w:rsidP="007B682D">
      <w:pPr>
        <w:spacing w:line="500" w:lineRule="exact"/>
        <w:rPr>
          <w:rFonts w:ascii="黑体" w:eastAsia="黑体" w:hAnsi="黑体"/>
          <w:b/>
          <w:sz w:val="32"/>
          <w:szCs w:val="32"/>
        </w:rPr>
      </w:pPr>
    </w:p>
    <w:p w:rsidR="00BB74B5" w:rsidRDefault="001744D5" w:rsidP="007B682D">
      <w:pPr>
        <w:spacing w:line="500" w:lineRule="exact"/>
        <w:rPr>
          <w:rFonts w:ascii="黑体" w:eastAsia="黑体" w:hAnsi="黑体"/>
          <w:b/>
          <w:sz w:val="32"/>
          <w:szCs w:val="32"/>
        </w:rPr>
      </w:pPr>
      <w:r w:rsidRPr="001744D5">
        <w:rPr>
          <w:noProof/>
        </w:rPr>
        <w:pict>
          <v:line id="_x0000_s1026" style="position:absolute;left:0;text-align:left;z-index:251657216" from="-3.75pt,22.05pt" to="446.25pt,22.05pt"/>
        </w:pict>
      </w:r>
    </w:p>
    <w:p w:rsidR="00BB74B5" w:rsidRPr="0079499A" w:rsidRDefault="001744D5" w:rsidP="007B682D">
      <w:pPr>
        <w:spacing w:line="500" w:lineRule="exact"/>
        <w:rPr>
          <w:rFonts w:ascii="仿宋_GB2312" w:eastAsia="仿宋_GB2312" w:hAnsi="黑体"/>
          <w:sz w:val="28"/>
          <w:szCs w:val="28"/>
        </w:rPr>
      </w:pPr>
      <w:r w:rsidRPr="001744D5">
        <w:rPr>
          <w:noProof/>
        </w:rPr>
        <w:pict>
          <v:line id="_x0000_s1027" style="position:absolute;left:0;text-align:left;z-index:251658240" from="-4.4pt,32.25pt" to="445.6pt,32.25pt"/>
        </w:pict>
      </w:r>
      <w:r w:rsidR="00BB74B5" w:rsidRPr="0079499A">
        <w:rPr>
          <w:rFonts w:ascii="仿宋_GB2312" w:eastAsia="仿宋_GB2312" w:hAnsi="黑体" w:hint="eastAsia"/>
          <w:sz w:val="28"/>
          <w:szCs w:val="28"/>
        </w:rPr>
        <w:t>益阳市教育局办公室</w:t>
      </w:r>
      <w:r w:rsidR="00BB74B5">
        <w:rPr>
          <w:rFonts w:ascii="仿宋_GB2312" w:eastAsia="仿宋_GB2312" w:hAnsi="黑体"/>
          <w:sz w:val="28"/>
          <w:szCs w:val="28"/>
        </w:rPr>
        <w:t xml:space="preserve">                      </w:t>
      </w:r>
      <w:smartTag w:uri="urn:schemas-microsoft-com:office:smarttags" w:element="chsdate">
        <w:smartTagPr>
          <w:attr w:name="Year" w:val="2019"/>
          <w:attr w:name="Month" w:val="6"/>
          <w:attr w:name="Day" w:val="25"/>
          <w:attr w:name="IsLunarDate" w:val="False"/>
          <w:attr w:name="IsROCDate" w:val="False"/>
        </w:smartTagPr>
        <w:r w:rsidR="00BB74B5">
          <w:rPr>
            <w:rFonts w:ascii="仿宋_GB2312" w:eastAsia="仿宋_GB2312" w:hAnsi="黑体"/>
            <w:sz w:val="28"/>
            <w:szCs w:val="28"/>
          </w:rPr>
          <w:t>2019</w:t>
        </w:r>
        <w:r w:rsidR="00BB74B5">
          <w:rPr>
            <w:rFonts w:ascii="仿宋_GB2312" w:eastAsia="仿宋_GB2312" w:hAnsi="黑体" w:hint="eastAsia"/>
            <w:sz w:val="28"/>
            <w:szCs w:val="28"/>
          </w:rPr>
          <w:t>年</w:t>
        </w:r>
        <w:r w:rsidR="00BB74B5">
          <w:rPr>
            <w:rFonts w:ascii="仿宋_GB2312" w:eastAsia="仿宋_GB2312" w:hAnsi="黑体"/>
            <w:sz w:val="28"/>
            <w:szCs w:val="28"/>
          </w:rPr>
          <w:t>6</w:t>
        </w:r>
        <w:r w:rsidR="00BB74B5">
          <w:rPr>
            <w:rFonts w:ascii="仿宋_GB2312" w:eastAsia="仿宋_GB2312" w:hAnsi="黑体" w:hint="eastAsia"/>
            <w:sz w:val="28"/>
            <w:szCs w:val="28"/>
          </w:rPr>
          <w:t>月</w:t>
        </w:r>
        <w:r w:rsidR="00BB74B5">
          <w:rPr>
            <w:rFonts w:ascii="仿宋_GB2312" w:eastAsia="仿宋_GB2312" w:hAnsi="黑体"/>
            <w:sz w:val="28"/>
            <w:szCs w:val="28"/>
          </w:rPr>
          <w:t>25</w:t>
        </w:r>
        <w:r w:rsidR="00BB74B5">
          <w:rPr>
            <w:rFonts w:ascii="仿宋_GB2312" w:eastAsia="仿宋_GB2312" w:hAnsi="黑体" w:hint="eastAsia"/>
            <w:sz w:val="28"/>
            <w:szCs w:val="28"/>
          </w:rPr>
          <w:t>日</w:t>
        </w:r>
      </w:smartTag>
      <w:r w:rsidR="00BB74B5">
        <w:rPr>
          <w:rFonts w:ascii="仿宋_GB2312" w:eastAsia="仿宋_GB2312" w:hAnsi="黑体" w:hint="eastAsia"/>
          <w:sz w:val="28"/>
          <w:szCs w:val="28"/>
        </w:rPr>
        <w:t>印发</w:t>
      </w:r>
    </w:p>
    <w:sectPr w:rsidR="00BB74B5" w:rsidRPr="0079499A" w:rsidSect="00A065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20" w:rsidRDefault="00627A20" w:rsidP="009D0BEF">
      <w:r>
        <w:separator/>
      </w:r>
    </w:p>
  </w:endnote>
  <w:endnote w:type="continuationSeparator" w:id="1">
    <w:p w:rsidR="00627A20" w:rsidRDefault="00627A20" w:rsidP="009D0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EditControl">
    <w:altName w:val="Times New Roman"/>
    <w:panose1 w:val="00000000000000000000"/>
    <w:charset w:val="00"/>
    <w:family w:val="roman"/>
    <w:notTrueType/>
    <w:pitch w:val="default"/>
    <w:sig w:usb0="00000003" w:usb1="00000000" w:usb2="00000000" w:usb3="00000000" w:csb0="0000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1744D5" w:rsidP="00CD0B84">
    <w:pPr>
      <w:pStyle w:val="a3"/>
      <w:framePr w:wrap="around" w:vAnchor="text" w:hAnchor="margin" w:xAlign="outside" w:y="1"/>
      <w:rPr>
        <w:rStyle w:val="a6"/>
      </w:rPr>
    </w:pPr>
    <w:r>
      <w:rPr>
        <w:rStyle w:val="a6"/>
      </w:rPr>
      <w:fldChar w:fldCharType="begin"/>
    </w:r>
    <w:r w:rsidR="00BB74B5">
      <w:rPr>
        <w:rStyle w:val="a6"/>
      </w:rPr>
      <w:instrText xml:space="preserve">PAGE  </w:instrText>
    </w:r>
    <w:r>
      <w:rPr>
        <w:rStyle w:val="a6"/>
      </w:rPr>
      <w:fldChar w:fldCharType="end"/>
    </w:r>
  </w:p>
  <w:p w:rsidR="00BB74B5" w:rsidRDefault="00BB74B5" w:rsidP="007949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Pr="0079499A" w:rsidRDefault="00BB74B5" w:rsidP="0079499A">
    <w:pPr>
      <w:pStyle w:val="a3"/>
      <w:framePr w:w="1077" w:h="395" w:hRule="exact" w:wrap="around" w:vAnchor="text" w:hAnchor="margin" w:xAlign="outside" w:y="4"/>
      <w:rPr>
        <w:rStyle w:val="a6"/>
        <w:sz w:val="28"/>
        <w:szCs w:val="28"/>
      </w:rPr>
    </w:pPr>
    <w:r>
      <w:rPr>
        <w:rStyle w:val="a6"/>
        <w:sz w:val="28"/>
        <w:szCs w:val="28"/>
      </w:rPr>
      <w:t>—</w:t>
    </w:r>
    <w:r w:rsidR="001744D5" w:rsidRPr="0079499A">
      <w:rPr>
        <w:rStyle w:val="a6"/>
        <w:sz w:val="28"/>
        <w:szCs w:val="28"/>
      </w:rPr>
      <w:fldChar w:fldCharType="begin"/>
    </w:r>
    <w:r w:rsidRPr="0079499A">
      <w:rPr>
        <w:rStyle w:val="a6"/>
        <w:sz w:val="28"/>
        <w:szCs w:val="28"/>
      </w:rPr>
      <w:instrText xml:space="preserve">PAGE  </w:instrText>
    </w:r>
    <w:r w:rsidR="001744D5" w:rsidRPr="0079499A">
      <w:rPr>
        <w:rStyle w:val="a6"/>
        <w:sz w:val="28"/>
        <w:szCs w:val="28"/>
      </w:rPr>
      <w:fldChar w:fldCharType="separate"/>
    </w:r>
    <w:r w:rsidR="00C821B5">
      <w:rPr>
        <w:rStyle w:val="a6"/>
        <w:noProof/>
        <w:sz w:val="28"/>
        <w:szCs w:val="28"/>
      </w:rPr>
      <w:t>1</w:t>
    </w:r>
    <w:r w:rsidR="001744D5" w:rsidRPr="0079499A">
      <w:rPr>
        <w:rStyle w:val="a6"/>
        <w:sz w:val="28"/>
        <w:szCs w:val="28"/>
      </w:rPr>
      <w:fldChar w:fldCharType="end"/>
    </w:r>
    <w:r>
      <w:rPr>
        <w:rStyle w:val="a6"/>
        <w:sz w:val="28"/>
        <w:szCs w:val="28"/>
      </w:rPr>
      <w:t>—</w:t>
    </w:r>
  </w:p>
  <w:p w:rsidR="00BB74B5" w:rsidRDefault="00BB74B5" w:rsidP="0079499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20" w:rsidRDefault="00627A20" w:rsidP="009D0BEF">
      <w:r>
        <w:separator/>
      </w:r>
    </w:p>
  </w:footnote>
  <w:footnote w:type="continuationSeparator" w:id="1">
    <w:p w:rsidR="00627A20" w:rsidRDefault="00627A20" w:rsidP="009D0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2DD64"/>
    <w:multiLevelType w:val="singleLevel"/>
    <w:tmpl w:val="C8B2DD64"/>
    <w:lvl w:ilvl="0">
      <w:start w:val="4"/>
      <w:numFmt w:val="chineseCounting"/>
      <w:suff w:val="nothing"/>
      <w:lvlText w:val="（%1）"/>
      <w:lvlJc w:val="left"/>
      <w:rPr>
        <w:rFonts w:cs="Times New Roman" w:hint="eastAsia"/>
      </w:rPr>
    </w:lvl>
  </w:abstractNum>
  <w:abstractNum w:abstractNumId="1">
    <w:nsid w:val="223AF484"/>
    <w:multiLevelType w:val="singleLevel"/>
    <w:tmpl w:val="223AF484"/>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64F"/>
    <w:rsid w:val="0006004B"/>
    <w:rsid w:val="000F337C"/>
    <w:rsid w:val="00145264"/>
    <w:rsid w:val="001744D5"/>
    <w:rsid w:val="002006E8"/>
    <w:rsid w:val="00276863"/>
    <w:rsid w:val="00277765"/>
    <w:rsid w:val="002A1F70"/>
    <w:rsid w:val="00354C7B"/>
    <w:rsid w:val="004844F3"/>
    <w:rsid w:val="00491ABC"/>
    <w:rsid w:val="00627A20"/>
    <w:rsid w:val="00637D5F"/>
    <w:rsid w:val="00671A75"/>
    <w:rsid w:val="006A2AAF"/>
    <w:rsid w:val="006D5483"/>
    <w:rsid w:val="0079499A"/>
    <w:rsid w:val="007B682D"/>
    <w:rsid w:val="007E7C23"/>
    <w:rsid w:val="00802C39"/>
    <w:rsid w:val="00806606"/>
    <w:rsid w:val="00856DEB"/>
    <w:rsid w:val="00900EF6"/>
    <w:rsid w:val="00917738"/>
    <w:rsid w:val="0097786B"/>
    <w:rsid w:val="00994C67"/>
    <w:rsid w:val="009D0BEF"/>
    <w:rsid w:val="00A06512"/>
    <w:rsid w:val="00AB77CD"/>
    <w:rsid w:val="00BB74B5"/>
    <w:rsid w:val="00BF615B"/>
    <w:rsid w:val="00C821B5"/>
    <w:rsid w:val="00CD0B84"/>
    <w:rsid w:val="00CE4CD6"/>
    <w:rsid w:val="00CF20FD"/>
    <w:rsid w:val="00CF7D05"/>
    <w:rsid w:val="00D10C52"/>
    <w:rsid w:val="00D1264F"/>
    <w:rsid w:val="00D27297"/>
    <w:rsid w:val="00DD47AA"/>
    <w:rsid w:val="00E07661"/>
    <w:rsid w:val="00EC1D62"/>
    <w:rsid w:val="00F15C6B"/>
    <w:rsid w:val="00F865D9"/>
    <w:rsid w:val="00FA1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9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7297"/>
    <w:pPr>
      <w:tabs>
        <w:tab w:val="center" w:pos="4153"/>
        <w:tab w:val="right" w:pos="8306"/>
      </w:tabs>
      <w:snapToGrid w:val="0"/>
      <w:jc w:val="left"/>
    </w:pPr>
    <w:rPr>
      <w:sz w:val="18"/>
    </w:rPr>
  </w:style>
  <w:style w:type="character" w:customStyle="1" w:styleId="Char">
    <w:name w:val="页脚 Char"/>
    <w:basedOn w:val="a0"/>
    <w:link w:val="a3"/>
    <w:uiPriority w:val="99"/>
    <w:locked/>
    <w:rsid w:val="00D27297"/>
    <w:rPr>
      <w:rFonts w:ascii="Times New Roman" w:eastAsia="宋体" w:hAnsi="Times New Roman" w:cs="Times New Roman"/>
      <w:sz w:val="24"/>
      <w:szCs w:val="24"/>
    </w:rPr>
  </w:style>
  <w:style w:type="paragraph" w:styleId="a4">
    <w:name w:val="Normal (Web)"/>
    <w:basedOn w:val="a"/>
    <w:uiPriority w:val="99"/>
    <w:rsid w:val="00D27297"/>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semiHidden/>
    <w:rsid w:val="00F15C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F15C6B"/>
    <w:rPr>
      <w:rFonts w:ascii="Times New Roman" w:eastAsia="宋体" w:hAnsi="Times New Roman" w:cs="Times New Roman"/>
      <w:sz w:val="18"/>
      <w:szCs w:val="18"/>
    </w:rPr>
  </w:style>
  <w:style w:type="character" w:styleId="a6">
    <w:name w:val="page number"/>
    <w:basedOn w:val="a0"/>
    <w:uiPriority w:val="99"/>
    <w:rsid w:val="0079499A"/>
    <w:rPr>
      <w:rFonts w:cs="Times New Roman"/>
    </w:rPr>
  </w:style>
  <w:style w:type="paragraph" w:styleId="a7">
    <w:name w:val="Date"/>
    <w:basedOn w:val="a"/>
    <w:next w:val="a"/>
    <w:link w:val="Char1"/>
    <w:uiPriority w:val="99"/>
    <w:rsid w:val="0079499A"/>
    <w:pPr>
      <w:ind w:leftChars="2500" w:left="100"/>
    </w:pPr>
  </w:style>
  <w:style w:type="character" w:customStyle="1" w:styleId="Char1">
    <w:name w:val="日期 Char"/>
    <w:basedOn w:val="a0"/>
    <w:link w:val="a7"/>
    <w:uiPriority w:val="99"/>
    <w:semiHidden/>
    <w:locked/>
    <w:rsid w:val="00A0651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9985764">
      <w:marLeft w:val="0"/>
      <w:marRight w:val="0"/>
      <w:marTop w:val="0"/>
      <w:marBottom w:val="0"/>
      <w:divBdr>
        <w:top w:val="none" w:sz="0" w:space="0" w:color="auto"/>
        <w:left w:val="none" w:sz="0" w:space="0" w:color="auto"/>
        <w:bottom w:val="none" w:sz="0" w:space="0" w:color="auto"/>
        <w:right w:val="none" w:sz="0" w:space="0" w:color="auto"/>
      </w:divBdr>
    </w:div>
    <w:div w:id="21199857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益教通〔2019〕62号</dc:title>
  <dc:creator>Windows 用户</dc:creator>
  <cp:lastModifiedBy>Windows 用户</cp:lastModifiedBy>
  <cp:revision>2</cp:revision>
  <cp:lastPrinted>2019-08-27T02:20:00Z</cp:lastPrinted>
  <dcterms:created xsi:type="dcterms:W3CDTF">2019-10-18T07:21:00Z</dcterms:created>
  <dcterms:modified xsi:type="dcterms:W3CDTF">2019-10-18T07:21:00Z</dcterms:modified>
</cp:coreProperties>
</file>